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689" w:rsidRDefault="002C1EB4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Essential Mathematics required for Physics at +2 </w:t>
      </w:r>
      <w:proofErr w:type="gramStart"/>
      <w:r>
        <w:rPr>
          <w:rFonts w:asciiTheme="majorHAnsi" w:hAnsiTheme="majorHAnsi"/>
        </w:rPr>
        <w:t>Level</w:t>
      </w:r>
      <w:proofErr w:type="gramEnd"/>
    </w:p>
    <w:p w:rsidR="002C1EB4" w:rsidRDefault="002C1EB4" w:rsidP="009442E6">
      <w:pPr>
        <w:jc w:val="both"/>
        <w:rPr>
          <w:rFonts w:asciiTheme="majorHAnsi" w:hAnsiTheme="majorHAnsi"/>
        </w:rPr>
      </w:pPr>
    </w:p>
    <w:p w:rsidR="002C1EB4" w:rsidRDefault="002C1EB4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1. Quadratic Equation</w:t>
      </w:r>
    </w:p>
    <w:p w:rsidR="002C1EB4" w:rsidRDefault="002C1EB4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 Trigonometry (Associated Angles, Compound Angles, Multiple Angles &amp; Inverse Trigonometric Functions)</w:t>
      </w:r>
    </w:p>
    <w:p w:rsidR="002C1EB4" w:rsidRDefault="002C1EB4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3. Binomial Theorem</w:t>
      </w:r>
    </w:p>
    <w:p w:rsidR="002C1EB4" w:rsidRDefault="002C1EB4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4. Logarithms</w:t>
      </w:r>
    </w:p>
    <w:p w:rsidR="002C1EB4" w:rsidRDefault="002C1EB4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5. Infinite Series (Logarithmic Series, Exponential Series)</w:t>
      </w:r>
    </w:p>
    <w:p w:rsidR="002C1EB4" w:rsidRDefault="002C1EB4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6. Functions</w:t>
      </w:r>
    </w:p>
    <w:p w:rsidR="002C1EB4" w:rsidRDefault="00CC4182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7. Measurement of Slope &amp; Rate of C</w:t>
      </w:r>
      <w:r w:rsidR="002C1EB4">
        <w:rPr>
          <w:rFonts w:asciiTheme="majorHAnsi" w:hAnsiTheme="majorHAnsi"/>
        </w:rPr>
        <w:t>hange – Differentiation</w:t>
      </w:r>
    </w:p>
    <w:p w:rsidR="002C1EB4" w:rsidRDefault="002C1EB4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8. Measurement of Area under curves </w:t>
      </w:r>
      <w:r w:rsidR="00CC4182">
        <w:rPr>
          <w:rFonts w:asciiTheme="majorHAnsi" w:hAnsiTheme="majorHAnsi"/>
        </w:rPr>
        <w:t xml:space="preserve">&amp; Average Value </w:t>
      </w:r>
      <w:r>
        <w:rPr>
          <w:rFonts w:asciiTheme="majorHAnsi" w:hAnsiTheme="majorHAnsi"/>
        </w:rPr>
        <w:t xml:space="preserve">– Integration </w:t>
      </w:r>
    </w:p>
    <w:p w:rsidR="002C1EB4" w:rsidRDefault="002C1EB4" w:rsidP="009442E6">
      <w:pPr>
        <w:jc w:val="both"/>
        <w:rPr>
          <w:rFonts w:asciiTheme="majorHAnsi" w:hAnsiTheme="majorHAnsi"/>
        </w:rPr>
      </w:pPr>
    </w:p>
    <w:p w:rsidR="002C1EB4" w:rsidRPr="00F92C4C" w:rsidRDefault="002C1EB4" w:rsidP="009442E6">
      <w:pPr>
        <w:jc w:val="both"/>
        <w:rPr>
          <w:rFonts w:ascii="Cambria Math" w:hAnsi="Cambria Math"/>
          <w:i/>
        </w:rPr>
      </w:pPr>
    </w:p>
    <w:p w:rsidR="002C1EB4" w:rsidRPr="009442E6" w:rsidRDefault="002C1EB4" w:rsidP="009442E6">
      <w:pPr>
        <w:jc w:val="both"/>
        <w:rPr>
          <w:rFonts w:asciiTheme="majorHAnsi" w:hAnsiTheme="majorHAnsi"/>
          <w:b/>
        </w:rPr>
      </w:pPr>
      <w:r w:rsidRPr="009442E6">
        <w:rPr>
          <w:rFonts w:asciiTheme="majorHAnsi" w:hAnsiTheme="majorHAnsi"/>
          <w:b/>
        </w:rPr>
        <w:t>Functions:</w:t>
      </w:r>
    </w:p>
    <w:p w:rsidR="009442E6" w:rsidRDefault="009442E6" w:rsidP="009442E6">
      <w:pPr>
        <w:jc w:val="both"/>
        <w:rPr>
          <w:rFonts w:asciiTheme="majorHAnsi" w:hAnsiTheme="majorHAnsi"/>
        </w:rPr>
      </w:pPr>
    </w:p>
    <w:p w:rsidR="001B6D60" w:rsidRDefault="001B6D60" w:rsidP="009442E6">
      <w:pPr>
        <w:jc w:val="both"/>
        <w:rPr>
          <w:rFonts w:asciiTheme="majorHAnsi" w:hAnsiTheme="maj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/>
      </w:tblPr>
      <w:tblGrid>
        <w:gridCol w:w="10422"/>
      </w:tblGrid>
      <w:tr w:rsidR="006B6FAF" w:rsidTr="003F3E36">
        <w:tc>
          <w:tcPr>
            <w:tcW w:w="10422" w:type="dxa"/>
            <w:shd w:val="clear" w:color="auto" w:fill="C6D9F1" w:themeFill="text2" w:themeFillTint="33"/>
          </w:tcPr>
          <w:p w:rsidR="006B6FAF" w:rsidRDefault="006B6FAF" w:rsidP="009442E6">
            <w:pPr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1. </w:t>
            </w:r>
            <w:r w:rsidRPr="009442E6">
              <w:rPr>
                <w:rFonts w:asciiTheme="majorHAnsi" w:hAnsiTheme="majorHAnsi"/>
                <w:b/>
              </w:rPr>
              <w:t>Introduction:</w:t>
            </w:r>
          </w:p>
        </w:tc>
      </w:tr>
    </w:tbl>
    <w:p w:rsidR="009442E6" w:rsidRDefault="009442E6" w:rsidP="009442E6">
      <w:pPr>
        <w:jc w:val="both"/>
        <w:rPr>
          <w:rFonts w:asciiTheme="majorHAnsi" w:hAnsiTheme="majorHAnsi"/>
        </w:rPr>
      </w:pPr>
    </w:p>
    <w:p w:rsidR="002C1EB4" w:rsidRDefault="002C1EB4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In </w:t>
      </w:r>
      <w:r w:rsidR="009442E6">
        <w:rPr>
          <w:rFonts w:asciiTheme="majorHAnsi" w:hAnsiTheme="majorHAnsi"/>
        </w:rPr>
        <w:t xml:space="preserve">our </w:t>
      </w:r>
      <w:r>
        <w:rPr>
          <w:rFonts w:asciiTheme="majorHAnsi" w:hAnsiTheme="majorHAnsi"/>
        </w:rPr>
        <w:t>daily life</w:t>
      </w:r>
      <w:r w:rsidR="009442E6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we always see something is dependent on the other. </w:t>
      </w:r>
    </w:p>
    <w:p w:rsidR="002C1EB4" w:rsidRDefault="002C1EB4" w:rsidP="009442E6">
      <w:pPr>
        <w:jc w:val="both"/>
        <w:rPr>
          <w:rFonts w:asciiTheme="majorHAnsi" w:hAnsiTheme="majorHAnsi"/>
        </w:rPr>
      </w:pPr>
    </w:p>
    <w:p w:rsidR="002C1EB4" w:rsidRDefault="002C1EB4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For example: Our exam result is dependent on our study hours. It may also depend upon other factors such as level of guidance, quality of study materials, and frequency of mock tests.</w:t>
      </w:r>
    </w:p>
    <w:p w:rsidR="002C1EB4" w:rsidRDefault="002C1EB4" w:rsidP="009442E6">
      <w:pPr>
        <w:jc w:val="both"/>
        <w:rPr>
          <w:rFonts w:asciiTheme="majorHAnsi" w:hAnsiTheme="majorHAnsi"/>
        </w:rPr>
      </w:pPr>
    </w:p>
    <w:p w:rsidR="002C1EB4" w:rsidRDefault="002C1EB4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In that case, the “exam result” is the outcome or the dependent variable, and “study hours”, </w:t>
      </w:r>
      <w:r w:rsidR="00CD4703">
        <w:rPr>
          <w:rFonts w:asciiTheme="majorHAnsi" w:hAnsiTheme="majorHAnsi"/>
        </w:rPr>
        <w:t xml:space="preserve">“level of guidance”, “quality of study materials” and “frequency of mock tests” </w:t>
      </w:r>
      <w:proofErr w:type="gramStart"/>
      <w:r w:rsidR="00CD4703">
        <w:rPr>
          <w:rFonts w:asciiTheme="majorHAnsi" w:hAnsiTheme="majorHAnsi"/>
        </w:rPr>
        <w:t>are</w:t>
      </w:r>
      <w:proofErr w:type="gramEnd"/>
      <w:r w:rsidR="00CD4703">
        <w:rPr>
          <w:rFonts w:asciiTheme="majorHAnsi" w:hAnsiTheme="majorHAnsi"/>
        </w:rPr>
        <w:t xml:space="preserve"> the inputs or the independent variables.</w:t>
      </w: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Mathematically we can write this as:</w:t>
      </w: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“Exam Result” is the function of “study hours”, “level of guidance”, “quality of study materials” and “frequency of mock tests”.</w:t>
      </w:r>
    </w:p>
    <w:p w:rsidR="009442E6" w:rsidRDefault="009442E6" w:rsidP="009442E6">
      <w:pPr>
        <w:jc w:val="both"/>
        <w:rPr>
          <w:rFonts w:asciiTheme="majorHAnsi" w:hAnsiTheme="majorHAnsi"/>
        </w:rPr>
      </w:pP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Let Exam Result = y</w:t>
      </w: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Study hours = x1</w:t>
      </w: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Level of guidance = x2</w:t>
      </w: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Quality of study materials = x3</w:t>
      </w: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Frequency of mock tests = x4</w:t>
      </w:r>
    </w:p>
    <w:p w:rsidR="009442E6" w:rsidRDefault="009442E6" w:rsidP="009442E6">
      <w:pPr>
        <w:jc w:val="both"/>
        <w:rPr>
          <w:rFonts w:asciiTheme="majorHAnsi" w:hAnsiTheme="majorHAnsi"/>
        </w:rPr>
      </w:pP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We can re-write this as</w:t>
      </w: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y = f(</w:t>
      </w:r>
      <w:proofErr w:type="gramStart"/>
      <w:r>
        <w:rPr>
          <w:rFonts w:asciiTheme="majorHAnsi" w:hAnsiTheme="majorHAnsi"/>
        </w:rPr>
        <w:t>x1 ,</w:t>
      </w:r>
      <w:proofErr w:type="gramEnd"/>
      <w:r>
        <w:rPr>
          <w:rFonts w:asciiTheme="majorHAnsi" w:hAnsiTheme="majorHAnsi"/>
        </w:rPr>
        <w:t xml:space="preserve"> x2 , x3 , x4)</w:t>
      </w:r>
    </w:p>
    <w:p w:rsidR="009442E6" w:rsidRDefault="009442E6" w:rsidP="009442E6">
      <w:pP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where</w:t>
      </w:r>
      <w:proofErr w:type="gramEnd"/>
      <w:r>
        <w:rPr>
          <w:rFonts w:asciiTheme="majorHAnsi" w:hAnsiTheme="majorHAnsi"/>
        </w:rPr>
        <w:t xml:space="preserve"> y is the </w:t>
      </w:r>
      <w:r w:rsidRPr="009442E6">
        <w:rPr>
          <w:rFonts w:asciiTheme="majorHAnsi" w:hAnsiTheme="majorHAnsi"/>
          <w:i/>
        </w:rPr>
        <w:t>dependent variable</w:t>
      </w:r>
      <w:r>
        <w:rPr>
          <w:rFonts w:asciiTheme="majorHAnsi" w:hAnsiTheme="majorHAnsi"/>
        </w:rPr>
        <w:t xml:space="preserve">, and x1, x2, x3 &amp; x4 are the </w:t>
      </w:r>
      <w:r w:rsidRPr="009442E6">
        <w:rPr>
          <w:rFonts w:asciiTheme="majorHAnsi" w:hAnsiTheme="majorHAnsi"/>
          <w:i/>
        </w:rPr>
        <w:t>independent variables</w:t>
      </w:r>
      <w:r>
        <w:rPr>
          <w:rFonts w:asciiTheme="majorHAnsi" w:hAnsiTheme="majorHAnsi"/>
        </w:rPr>
        <w:t xml:space="preserve"> and f denotes a function.</w:t>
      </w:r>
    </w:p>
    <w:p w:rsidR="009442E6" w:rsidRDefault="009442E6" w:rsidP="009442E6">
      <w:pPr>
        <w:jc w:val="both"/>
        <w:rPr>
          <w:rFonts w:asciiTheme="majorHAnsi" w:hAnsiTheme="majorHAnsi"/>
        </w:rPr>
      </w:pP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Let us now consider an example from physics that we already know, </w:t>
      </w:r>
    </w:p>
    <w:p w:rsidR="009442E6" w:rsidRDefault="00DE2F1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v = u + at</w:t>
      </w: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Here, </w:t>
      </w:r>
      <w:r w:rsidR="00DE2F16">
        <w:rPr>
          <w:rFonts w:asciiTheme="majorHAnsi" w:hAnsiTheme="majorHAnsi"/>
        </w:rPr>
        <w:t>final velocity</w:t>
      </w:r>
      <w:r>
        <w:rPr>
          <w:rFonts w:asciiTheme="majorHAnsi" w:hAnsiTheme="majorHAnsi"/>
        </w:rPr>
        <w:t xml:space="preserve"> </w:t>
      </w:r>
      <w:r w:rsidR="00DE2F16">
        <w:rPr>
          <w:rFonts w:asciiTheme="majorHAnsi" w:hAnsiTheme="majorHAnsi"/>
        </w:rPr>
        <w:t>(v)</w:t>
      </w:r>
      <w:r>
        <w:rPr>
          <w:rFonts w:asciiTheme="majorHAnsi" w:hAnsiTheme="majorHAnsi"/>
        </w:rPr>
        <w:t xml:space="preserve"> depends upon the </w:t>
      </w:r>
      <w:r w:rsidR="00DE2F16">
        <w:rPr>
          <w:rFonts w:asciiTheme="majorHAnsi" w:hAnsiTheme="majorHAnsi"/>
        </w:rPr>
        <w:t>initial velocity (u), acceleration (a)</w:t>
      </w:r>
      <w:r>
        <w:rPr>
          <w:rFonts w:asciiTheme="majorHAnsi" w:hAnsiTheme="majorHAnsi"/>
        </w:rPr>
        <w:t xml:space="preserve"> and </w:t>
      </w:r>
      <w:r w:rsidR="00DE2F16">
        <w:rPr>
          <w:rFonts w:asciiTheme="majorHAnsi" w:hAnsiTheme="majorHAnsi"/>
        </w:rPr>
        <w:t>time</w:t>
      </w:r>
      <w:r>
        <w:rPr>
          <w:rFonts w:asciiTheme="majorHAnsi" w:hAnsiTheme="majorHAnsi"/>
        </w:rPr>
        <w:t xml:space="preserve"> </w:t>
      </w:r>
      <w:r w:rsidR="00DE2F16">
        <w:rPr>
          <w:rFonts w:asciiTheme="majorHAnsi" w:hAnsiTheme="majorHAnsi"/>
        </w:rPr>
        <w:t>(t)</w:t>
      </w:r>
      <w:r>
        <w:rPr>
          <w:rFonts w:asciiTheme="majorHAnsi" w:hAnsiTheme="majorHAnsi"/>
        </w:rPr>
        <w:t>.</w:t>
      </w:r>
    </w:p>
    <w:p w:rsidR="009442E6" w:rsidRDefault="009442E6" w:rsidP="009442E6">
      <w:pPr>
        <w:jc w:val="both"/>
        <w:rPr>
          <w:rFonts w:asciiTheme="majorHAnsi" w:hAnsiTheme="majorHAnsi"/>
        </w:rPr>
      </w:pP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So we can write</w:t>
      </w:r>
      <w:proofErr w:type="gramStart"/>
      <w:r>
        <w:rPr>
          <w:rFonts w:asciiTheme="majorHAnsi" w:hAnsiTheme="majorHAnsi"/>
        </w:rPr>
        <w:t>,</w:t>
      </w:r>
      <w:proofErr w:type="gramEnd"/>
      <w:r>
        <w:rPr>
          <w:rFonts w:asciiTheme="majorHAnsi" w:hAnsiTheme="majorHAnsi"/>
        </w:rPr>
        <w:t xml:space="preserve"> </w:t>
      </w:r>
      <w:r w:rsidR="00DE2F16">
        <w:rPr>
          <w:rFonts w:asciiTheme="majorHAnsi" w:hAnsiTheme="majorHAnsi"/>
        </w:rPr>
        <w:t>final velocity is a function of initial velocity, acceleration &amp; time</w:t>
      </w:r>
      <w:r>
        <w:rPr>
          <w:rFonts w:asciiTheme="majorHAnsi" w:hAnsiTheme="majorHAnsi"/>
        </w:rPr>
        <w:t>.</w:t>
      </w:r>
    </w:p>
    <w:p w:rsidR="009442E6" w:rsidRDefault="00DE2F16" w:rsidP="009442E6">
      <w:pP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i.e</w:t>
      </w:r>
      <w:proofErr w:type="gramEnd"/>
      <w:r>
        <w:rPr>
          <w:rFonts w:asciiTheme="majorHAnsi" w:hAnsiTheme="majorHAnsi"/>
        </w:rPr>
        <w:t>. v = f(u , a , t</w:t>
      </w:r>
      <w:r w:rsidR="009442E6">
        <w:rPr>
          <w:rFonts w:asciiTheme="majorHAnsi" w:hAnsiTheme="majorHAnsi"/>
        </w:rPr>
        <w:t>)</w:t>
      </w:r>
    </w:p>
    <w:p w:rsidR="009442E6" w:rsidRDefault="009442E6" w:rsidP="009442E6">
      <w:pPr>
        <w:jc w:val="both"/>
        <w:rPr>
          <w:rFonts w:asciiTheme="majorHAnsi" w:hAnsiTheme="majorHAnsi"/>
        </w:rPr>
      </w:pP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In this way, in physics there are millions of equations, each representing a function with one dependent variable and one or more independent variables.</w:t>
      </w:r>
    </w:p>
    <w:p w:rsidR="009442E6" w:rsidRDefault="009442E6" w:rsidP="009442E6">
      <w:pPr>
        <w:jc w:val="both"/>
        <w:rPr>
          <w:rFonts w:asciiTheme="majorHAnsi" w:hAnsiTheme="maj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/>
      </w:tblPr>
      <w:tblGrid>
        <w:gridCol w:w="10422"/>
      </w:tblGrid>
      <w:tr w:rsidR="006B6FAF" w:rsidTr="003F3E36">
        <w:tc>
          <w:tcPr>
            <w:tcW w:w="10422" w:type="dxa"/>
            <w:shd w:val="clear" w:color="auto" w:fill="C6D9F1" w:themeFill="text2" w:themeFillTint="33"/>
          </w:tcPr>
          <w:p w:rsidR="006B6FAF" w:rsidRPr="006B6FAF" w:rsidRDefault="006B6FAF" w:rsidP="009442E6">
            <w:pPr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2. </w:t>
            </w:r>
            <w:r w:rsidRPr="009442E6">
              <w:rPr>
                <w:rFonts w:asciiTheme="majorHAnsi" w:hAnsiTheme="majorHAnsi"/>
                <w:b/>
              </w:rPr>
              <w:t>Constants &amp; Variables:</w:t>
            </w:r>
          </w:p>
        </w:tc>
      </w:tr>
    </w:tbl>
    <w:p w:rsidR="009442E6" w:rsidRDefault="009442E6" w:rsidP="009442E6">
      <w:pPr>
        <w:jc w:val="both"/>
        <w:rPr>
          <w:rFonts w:asciiTheme="majorHAnsi" w:hAnsiTheme="majorHAnsi"/>
        </w:rPr>
      </w:pPr>
    </w:p>
    <w:p w:rsidR="009442E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If the value of a physical quantity does not change then it is said to be constant. Normally a constant is denoted by the letter ‘k’.</w:t>
      </w:r>
    </w:p>
    <w:p w:rsidR="009442E6" w:rsidRDefault="009442E6" w:rsidP="009442E6">
      <w:pPr>
        <w:jc w:val="both"/>
        <w:rPr>
          <w:rFonts w:asciiTheme="majorHAnsi" w:hAnsiTheme="majorHAnsi"/>
        </w:rPr>
      </w:pPr>
    </w:p>
    <w:p w:rsidR="00DE2F16" w:rsidRDefault="00DE2F16" w:rsidP="009442E6">
      <w:pPr>
        <w:jc w:val="both"/>
        <w:rPr>
          <w:rFonts w:asciiTheme="majorHAnsi" w:hAnsiTheme="majorHAnsi"/>
        </w:rPr>
      </w:pPr>
    </w:p>
    <w:p w:rsidR="00DE2F16" w:rsidRDefault="009442E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In the example of </w:t>
      </w:r>
      <w:r w:rsidR="00DE2F16">
        <w:rPr>
          <w:rFonts w:asciiTheme="majorHAnsi" w:hAnsiTheme="majorHAnsi"/>
        </w:rPr>
        <w:t>v = u + at</w:t>
      </w:r>
      <w:r>
        <w:rPr>
          <w:rFonts w:asciiTheme="majorHAnsi" w:hAnsiTheme="majorHAnsi"/>
        </w:rPr>
        <w:t xml:space="preserve">, </w:t>
      </w:r>
    </w:p>
    <w:p w:rsidR="009442E6" w:rsidRDefault="00BA7475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I</w:t>
      </w:r>
      <w:r w:rsidR="009442E6">
        <w:rPr>
          <w:rFonts w:asciiTheme="majorHAnsi" w:hAnsiTheme="majorHAnsi"/>
        </w:rPr>
        <w:t xml:space="preserve">f the </w:t>
      </w:r>
      <w:r w:rsidR="00DE2F16">
        <w:rPr>
          <w:rFonts w:asciiTheme="majorHAnsi" w:hAnsiTheme="majorHAnsi"/>
        </w:rPr>
        <w:t xml:space="preserve">value of </w:t>
      </w:r>
      <w:r>
        <w:rPr>
          <w:rFonts w:asciiTheme="majorHAnsi" w:hAnsiTheme="majorHAnsi"/>
        </w:rPr>
        <w:t>initial velocity (u), acceleration (a) and time (t)</w:t>
      </w:r>
      <w:r w:rsidR="00DE2F16">
        <w:rPr>
          <w:rFonts w:asciiTheme="majorHAnsi" w:hAnsiTheme="majorHAnsi"/>
        </w:rPr>
        <w:t xml:space="preserve"> is changed then the value of </w:t>
      </w:r>
      <w:r>
        <w:rPr>
          <w:rFonts w:asciiTheme="majorHAnsi" w:hAnsiTheme="majorHAnsi"/>
        </w:rPr>
        <w:t>final velocity (v)</w:t>
      </w:r>
      <w:r w:rsidR="00DE2F16">
        <w:rPr>
          <w:rFonts w:asciiTheme="majorHAnsi" w:hAnsiTheme="majorHAnsi"/>
        </w:rPr>
        <w:t xml:space="preserve"> also changes. </w:t>
      </w:r>
    </w:p>
    <w:p w:rsidR="00DE2F16" w:rsidRDefault="00DE2F16" w:rsidP="009442E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Then v = </w:t>
      </w:r>
      <w:proofErr w:type="gramStart"/>
      <w:r>
        <w:rPr>
          <w:rFonts w:asciiTheme="majorHAnsi" w:hAnsiTheme="majorHAnsi"/>
        </w:rPr>
        <w:t>f(</w:t>
      </w:r>
      <w:proofErr w:type="gramEnd"/>
      <w:r>
        <w:rPr>
          <w:rFonts w:asciiTheme="majorHAnsi" w:hAnsiTheme="majorHAnsi"/>
        </w:rPr>
        <w:t>u , a , t)</w:t>
      </w:r>
      <w:r w:rsidR="00BA7475">
        <w:rPr>
          <w:rFonts w:asciiTheme="majorHAnsi" w:hAnsiTheme="majorHAnsi"/>
        </w:rPr>
        <w:t>, this is a function in 3 variables</w:t>
      </w:r>
    </w:p>
    <w:p w:rsidR="00DE2F16" w:rsidRDefault="00DE2F16" w:rsidP="00DE2F16">
      <w:pPr>
        <w:jc w:val="both"/>
        <w:rPr>
          <w:rFonts w:asciiTheme="majorHAnsi" w:hAnsiTheme="majorHAnsi"/>
        </w:rPr>
      </w:pPr>
    </w:p>
    <w:p w:rsidR="00DE2F16" w:rsidRDefault="00DE2F16" w:rsidP="00DE2F1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If the initial velocity </w:t>
      </w:r>
      <w:r w:rsidR="00BA7475">
        <w:rPr>
          <w:rFonts w:asciiTheme="majorHAnsi" w:hAnsiTheme="majorHAnsi"/>
        </w:rPr>
        <w:t xml:space="preserve">(u) </w:t>
      </w:r>
      <w:r>
        <w:rPr>
          <w:rFonts w:asciiTheme="majorHAnsi" w:hAnsiTheme="majorHAnsi"/>
        </w:rPr>
        <w:t xml:space="preserve">of the body remains constant, </w:t>
      </w:r>
      <w:r w:rsidR="00BA7475">
        <w:rPr>
          <w:rFonts w:asciiTheme="majorHAnsi" w:hAnsiTheme="majorHAnsi"/>
        </w:rPr>
        <w:t>but the acceleration (a) and time (t) is changed, the also the value of final velocity (v) changes.</w:t>
      </w:r>
    </w:p>
    <w:p w:rsidR="00BA7475" w:rsidRDefault="00BA7475" w:rsidP="00DE2F1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When u = k</w:t>
      </w:r>
    </w:p>
    <w:p w:rsidR="00BA7475" w:rsidRDefault="00BA7475" w:rsidP="00DE2F16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Then v = </w:t>
      </w:r>
      <w:proofErr w:type="gramStart"/>
      <w:r>
        <w:rPr>
          <w:rFonts w:asciiTheme="majorHAnsi" w:hAnsiTheme="majorHAnsi"/>
        </w:rPr>
        <w:t>f(</w:t>
      </w:r>
      <w:proofErr w:type="gramEnd"/>
      <w:r>
        <w:rPr>
          <w:rFonts w:asciiTheme="majorHAnsi" w:hAnsiTheme="majorHAnsi"/>
        </w:rPr>
        <w:t>a , t), this is a function in 2 variables</w:t>
      </w:r>
    </w:p>
    <w:p w:rsidR="00BA7475" w:rsidRDefault="00BA7475" w:rsidP="00DE2F16">
      <w:pPr>
        <w:jc w:val="both"/>
        <w:rPr>
          <w:rFonts w:asciiTheme="majorHAnsi" w:hAnsiTheme="majorHAnsi"/>
        </w:rPr>
      </w:pPr>
    </w:p>
    <w:p w:rsidR="00BA7475" w:rsidRDefault="00BA7475" w:rsidP="00BA7475">
      <w:pPr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If initial velocity (u) and acceleration (a) of the body remains constant but time (t) is changed, the also the value of final velocity (v) changes.</w:t>
      </w:r>
      <w:proofErr w:type="gramEnd"/>
    </w:p>
    <w:p w:rsidR="00BA7475" w:rsidRDefault="00BA7475" w:rsidP="00BA7475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u = k1 &amp; a = </w:t>
      </w:r>
      <w:proofErr w:type="gramStart"/>
      <w:r>
        <w:rPr>
          <w:rFonts w:asciiTheme="majorHAnsi" w:hAnsiTheme="majorHAnsi"/>
        </w:rPr>
        <w:t>k2</w:t>
      </w:r>
      <w:proofErr w:type="gramEnd"/>
    </w:p>
    <w:p w:rsidR="00BA7475" w:rsidRDefault="00BA7475" w:rsidP="00BA7475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Then v = </w:t>
      </w:r>
      <w:proofErr w:type="gramStart"/>
      <w:r>
        <w:rPr>
          <w:rFonts w:asciiTheme="majorHAnsi" w:hAnsiTheme="majorHAnsi"/>
        </w:rPr>
        <w:t>f(</w:t>
      </w:r>
      <w:proofErr w:type="gramEnd"/>
      <w:r>
        <w:rPr>
          <w:rFonts w:asciiTheme="majorHAnsi" w:hAnsiTheme="majorHAnsi"/>
        </w:rPr>
        <w:t>t), this is a function in 1 variable</w:t>
      </w:r>
    </w:p>
    <w:p w:rsidR="00BA7475" w:rsidRDefault="00BA7475" w:rsidP="00BA7475">
      <w:pPr>
        <w:jc w:val="both"/>
        <w:rPr>
          <w:rFonts w:asciiTheme="majorHAnsi" w:hAnsiTheme="majorHAnsi"/>
        </w:rPr>
      </w:pPr>
    </w:p>
    <w:p w:rsidR="00BA7475" w:rsidRDefault="00BA7475" w:rsidP="00BA7475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We will be mainly dealing with functions in 1 variable at class XI &amp; XII level.</w:t>
      </w:r>
    </w:p>
    <w:p w:rsidR="006B6FAF" w:rsidRDefault="006B6FAF" w:rsidP="00BA7475">
      <w:pPr>
        <w:jc w:val="both"/>
        <w:rPr>
          <w:rFonts w:asciiTheme="majorHAnsi" w:hAnsiTheme="maj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/>
      </w:tblPr>
      <w:tblGrid>
        <w:gridCol w:w="10422"/>
      </w:tblGrid>
      <w:tr w:rsidR="006B6FAF" w:rsidTr="003F3E36">
        <w:tc>
          <w:tcPr>
            <w:tcW w:w="10422" w:type="dxa"/>
            <w:shd w:val="clear" w:color="auto" w:fill="C6D9F1" w:themeFill="text2" w:themeFillTint="33"/>
          </w:tcPr>
          <w:p w:rsidR="006B6FAF" w:rsidRPr="006B6FAF" w:rsidRDefault="006B6FAF" w:rsidP="00BA7475">
            <w:pPr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3. </w:t>
            </w:r>
            <w:r w:rsidRPr="00BA7475">
              <w:rPr>
                <w:rFonts w:asciiTheme="majorHAnsi" w:hAnsiTheme="majorHAnsi"/>
                <w:b/>
              </w:rPr>
              <w:t>Types of Functions</w:t>
            </w:r>
          </w:p>
        </w:tc>
      </w:tr>
    </w:tbl>
    <w:p w:rsidR="00BA7475" w:rsidRDefault="00BA7475" w:rsidP="00DE2F16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>
            <wp:extent cx="6572250" cy="2181225"/>
            <wp:effectExtent l="19050" t="0" r="190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692144" w:rsidRDefault="00692144" w:rsidP="00DE2F16">
      <w:pPr>
        <w:jc w:val="both"/>
        <w:rPr>
          <w:rFonts w:asciiTheme="majorHAnsi" w:hAnsiTheme="majorHAnsi"/>
          <w:b/>
        </w:rPr>
      </w:pPr>
    </w:p>
    <w:p w:rsidR="00BA7475" w:rsidRDefault="006B6FAF" w:rsidP="00DE2F16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3.1</w:t>
      </w:r>
      <w:r w:rsidR="00692144">
        <w:rPr>
          <w:rFonts w:asciiTheme="majorHAnsi" w:hAnsiTheme="majorHAnsi"/>
          <w:b/>
        </w:rPr>
        <w:t xml:space="preserve">. </w:t>
      </w:r>
      <w:r w:rsidR="00BA7475" w:rsidRPr="00BA7475">
        <w:rPr>
          <w:rFonts w:asciiTheme="majorHAnsi" w:hAnsiTheme="majorHAnsi"/>
          <w:b/>
        </w:rPr>
        <w:t>Algebraic Functions</w:t>
      </w:r>
    </w:p>
    <w:p w:rsidR="00BA7475" w:rsidRDefault="00BA7475" w:rsidP="00DE2F16">
      <w:pPr>
        <w:jc w:val="both"/>
        <w:rPr>
          <w:rFonts w:asciiTheme="majorHAnsi" w:hAnsiTheme="majorHAnsi"/>
          <w:b/>
        </w:rPr>
      </w:pPr>
      <w:r w:rsidRPr="00BA7475">
        <w:rPr>
          <w:rFonts w:asciiTheme="majorHAnsi" w:hAnsiTheme="majorHAnsi"/>
          <w:b/>
          <w:noProof/>
        </w:rPr>
        <w:drawing>
          <wp:inline distT="0" distB="0" distL="0" distR="0">
            <wp:extent cx="6477000" cy="1847850"/>
            <wp:effectExtent l="0" t="0" r="0" b="0"/>
            <wp:docPr id="2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92144" w:rsidRDefault="00692144" w:rsidP="00DE2F16">
      <w:pPr>
        <w:jc w:val="both"/>
        <w:rPr>
          <w:rFonts w:asciiTheme="majorHAnsi" w:hAnsiTheme="majorHAnsi"/>
          <w:b/>
        </w:rPr>
      </w:pPr>
    </w:p>
    <w:p w:rsidR="00C547BD" w:rsidRDefault="00C547BD" w:rsidP="00C547BD">
      <w:pPr>
        <w:jc w:val="both"/>
        <w:rPr>
          <w:rFonts w:ascii="Cambria Math" w:eastAsia="MS Mincho" w:hAnsi="Cambria Math" w:cs="MS Mincho" w:hint="eastAsia"/>
          <w:i/>
        </w:rPr>
      </w:pPr>
      <w:r w:rsidRPr="00C547BD">
        <w:rPr>
          <w:rFonts w:ascii="Cambria Math" w:eastAsia="MS Mincho" w:hAnsi="Cambria Math" w:cs="MS Mincho"/>
          <w:i/>
        </w:rPr>
        <w:t xml:space="preserve">Input (independent variable) = </w:t>
      </w:r>
      <w:r>
        <w:rPr>
          <w:rFonts w:ascii="Cambria Math" w:eastAsia="MS Mincho" w:hAnsi="Cambria Math" w:cs="MS Mincho"/>
          <w:i/>
        </w:rPr>
        <w:t>number</w:t>
      </w:r>
      <w:r w:rsidRPr="00C547BD">
        <w:rPr>
          <w:rFonts w:ascii="Cambria Math" w:eastAsia="MS Mincho" w:hAnsi="Cambria Math" w:cs="MS Mincho"/>
          <w:i/>
        </w:rPr>
        <w:t xml:space="preserve"> </w:t>
      </w:r>
    </w:p>
    <w:p w:rsidR="00C547BD" w:rsidRPr="00C547BD" w:rsidRDefault="00C547BD" w:rsidP="00C547BD">
      <w:pPr>
        <w:jc w:val="both"/>
        <w:rPr>
          <w:rFonts w:ascii="Cambria Math" w:eastAsia="MS Mincho" w:hAnsi="Cambria Math" w:cs="MS Mincho" w:hint="eastAsia"/>
          <w:i/>
        </w:rPr>
      </w:pPr>
      <w:r w:rsidRPr="00C547BD">
        <w:rPr>
          <w:rFonts w:ascii="Cambria Math" w:eastAsia="MS Mincho" w:hAnsi="Cambria Math" w:cs="MS Mincho"/>
          <w:i/>
        </w:rPr>
        <w:t>Output (dependent variable) = number</w:t>
      </w:r>
    </w:p>
    <w:p w:rsidR="00C547BD" w:rsidRDefault="00C547BD" w:rsidP="00DE2F16">
      <w:pPr>
        <w:jc w:val="both"/>
        <w:rPr>
          <w:rFonts w:asciiTheme="majorHAnsi" w:hAnsiTheme="majorHAnsi"/>
          <w:b/>
        </w:rPr>
      </w:pPr>
    </w:p>
    <w:p w:rsidR="00692144" w:rsidRDefault="006B6FAF" w:rsidP="00DE2F16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b/>
          <w:i/>
        </w:rPr>
        <w:t>3.1</w:t>
      </w:r>
      <w:r w:rsidR="00692144" w:rsidRPr="00A10DE5">
        <w:rPr>
          <w:rFonts w:asciiTheme="majorHAnsi" w:hAnsiTheme="majorHAnsi"/>
          <w:b/>
          <w:i/>
        </w:rPr>
        <w:t>.1. Polynomial Functions:</w:t>
      </w:r>
      <w:r w:rsidR="00692144">
        <w:rPr>
          <w:rFonts w:asciiTheme="majorHAnsi" w:hAnsiTheme="majorHAnsi"/>
          <w:b/>
        </w:rPr>
        <w:t xml:space="preserve"> </w:t>
      </w:r>
      <w:r w:rsidR="00692144">
        <w:rPr>
          <w:rFonts w:asciiTheme="majorHAnsi" w:hAnsiTheme="majorHAnsi"/>
        </w:rPr>
        <w:t xml:space="preserve">A function containing sum/difference of integer </w:t>
      </w:r>
      <w:r w:rsidR="00F92C4C">
        <w:rPr>
          <w:rFonts w:asciiTheme="majorHAnsi" w:hAnsiTheme="majorHAnsi"/>
        </w:rPr>
        <w:t>power of the dependent variable.</w:t>
      </w:r>
      <w:r w:rsidR="001B6D60">
        <w:rPr>
          <w:rFonts w:asciiTheme="majorHAnsi" w:hAnsiTheme="majorHAnsi"/>
        </w:rPr>
        <w:t xml:space="preserve"> [</w:t>
      </w:r>
      <w:proofErr w:type="gramStart"/>
      <w:r w:rsidR="001B6D60">
        <w:rPr>
          <w:rFonts w:asciiTheme="majorHAnsi" w:hAnsiTheme="majorHAnsi"/>
        </w:rPr>
        <w:t>used</w:t>
      </w:r>
      <w:proofErr w:type="gramEnd"/>
      <w:r w:rsidR="001B6D60">
        <w:rPr>
          <w:rFonts w:asciiTheme="majorHAnsi" w:hAnsiTheme="majorHAnsi"/>
        </w:rPr>
        <w:t xml:space="preserve"> for describing equations of position, displacement, velocity &amp; acceleration in linear motion</w:t>
      </w:r>
      <w:r w:rsidR="00E24418">
        <w:rPr>
          <w:rFonts w:asciiTheme="majorHAnsi" w:hAnsiTheme="majorHAnsi"/>
        </w:rPr>
        <w:t xml:space="preserve"> &amp; rotational motion]</w:t>
      </w:r>
    </w:p>
    <w:p w:rsidR="00692144" w:rsidRDefault="00692144" w:rsidP="00DE2F16">
      <w:pPr>
        <w:jc w:val="both"/>
        <w:rPr>
          <w:rFonts w:asciiTheme="majorHAnsi" w:hAnsiTheme="majorHAnsi"/>
        </w:rPr>
      </w:pPr>
      <m:oMath>
        <m:r>
          <w:rPr>
            <w:rFonts w:ascii="Cambria Math" w:hAnsi="Cambria Math" w:cs="Cambria Math"/>
          </w:rPr>
          <m:t>s</m:t>
        </m:r>
        <m:r>
          <w:rPr>
            <w:rFonts w:ascii="Cambria" w:eastAsia="MS Mincho" w:hAnsi="Cambria" w:cs="MS Mincho"/>
          </w:rPr>
          <m:t>=</m:t>
        </m:r>
        <m:r>
          <w:rPr>
            <w:rFonts w:ascii="Cambria" w:hAnsi="Cambria"/>
          </w:rPr>
          <m:t>2+3</m:t>
        </m:r>
        <m:r>
          <w:rPr>
            <w:rFonts w:ascii="Cambria Math" w:eastAsia="MS Mincho" w:hAnsi="Cambria Math" w:cs="MS Mincho"/>
          </w:rPr>
          <m:t>t-4</m:t>
        </m:r>
        <m:sSup>
          <m:sSupPr>
            <m:ctrlPr>
              <w:rPr>
                <w:rFonts w:ascii="Cambria Math" w:eastAsia="MS Mincho" w:hAnsi="Cambria Math" w:cs="MS Mincho"/>
                <w:i/>
              </w:rPr>
            </m:ctrlPr>
          </m:sSupPr>
          <m:e>
            <m:r>
              <w:rPr>
                <w:rFonts w:ascii="Cambria Math" w:eastAsia="MS Mincho" w:hAnsi="Cambria Math" w:cs="MS Mincho"/>
              </w:rPr>
              <m:t>t</m:t>
            </m:r>
          </m:e>
          <m:sup>
            <m:r>
              <w:rPr>
                <w:rFonts w:ascii="Cambria Math" w:eastAsia="MS Mincho" w:hAnsi="Cambria Math" w:cs="MS Mincho"/>
              </w:rPr>
              <m:t>2</m:t>
            </m:r>
          </m:sup>
        </m:sSup>
      </m:oMath>
      <w:r>
        <w:rPr>
          <w:rFonts w:asciiTheme="majorHAnsi" w:hAnsiTheme="majorHAnsi"/>
        </w:rPr>
        <w:t xml:space="preserve">  </w:t>
      </w:r>
      <w:proofErr w:type="gramStart"/>
      <w:r>
        <w:rPr>
          <w:rFonts w:asciiTheme="majorHAnsi" w:hAnsiTheme="majorHAnsi"/>
        </w:rPr>
        <w:t>is</w:t>
      </w:r>
      <w:proofErr w:type="gramEnd"/>
      <w:r>
        <w:rPr>
          <w:rFonts w:asciiTheme="majorHAnsi" w:hAnsiTheme="majorHAnsi"/>
        </w:rPr>
        <w:t xml:space="preserve"> a polynomial in t</w:t>
      </w:r>
      <w:r w:rsidR="00F92C4C">
        <w:rPr>
          <w:rFonts w:asciiTheme="majorHAnsi" w:hAnsiTheme="majorHAnsi"/>
        </w:rPr>
        <w:t xml:space="preserve"> of degree 2</w:t>
      </w:r>
    </w:p>
    <w:p w:rsidR="00F92C4C" w:rsidRPr="00F92C4C" w:rsidRDefault="00F92C4C" w:rsidP="00DE2F16">
      <w:pPr>
        <w:jc w:val="both"/>
        <w:rPr>
          <w:rFonts w:ascii="Cambria Math" w:hAnsi="Cambria Math"/>
        </w:rPr>
      </w:pPr>
      <m:oMath>
        <m:r>
          <w:rPr>
            <w:rFonts w:ascii="Cambria Math" w:hAnsi="Cambria Math"/>
          </w:rPr>
          <m:t>v=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-9t+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>
        <w:rPr>
          <w:rFonts w:ascii="Cambria Math" w:hAnsi="Cambria Math"/>
          <w:i/>
        </w:rPr>
        <w:t xml:space="preserve"> </w:t>
      </w:r>
      <w:proofErr w:type="gramStart"/>
      <w:r>
        <w:rPr>
          <w:rFonts w:ascii="Cambria Math" w:hAnsi="Cambria Math"/>
        </w:rPr>
        <w:t>is</w:t>
      </w:r>
      <w:proofErr w:type="gramEnd"/>
      <w:r>
        <w:rPr>
          <w:rFonts w:ascii="Cambria Math" w:hAnsi="Cambria Math"/>
        </w:rPr>
        <w:t xml:space="preserve"> a polynomial in t of degree 4</w:t>
      </w:r>
    </w:p>
    <w:p w:rsidR="00692144" w:rsidRDefault="00692144" w:rsidP="00DE2F16">
      <w:pPr>
        <w:jc w:val="both"/>
        <w:rPr>
          <w:rFonts w:asciiTheme="majorHAnsi" w:hAnsiTheme="majorHAnsi"/>
        </w:rPr>
      </w:pPr>
    </w:p>
    <w:p w:rsidR="00692144" w:rsidRDefault="00CC4182" w:rsidP="00DE2F16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b/>
          <w:i/>
        </w:rPr>
        <w:t>3.1</w:t>
      </w:r>
      <w:r w:rsidR="00692144" w:rsidRPr="00A10DE5">
        <w:rPr>
          <w:rFonts w:asciiTheme="majorHAnsi" w:hAnsiTheme="majorHAnsi"/>
          <w:b/>
          <w:i/>
        </w:rPr>
        <w:t>.2. Rational Functions:</w:t>
      </w:r>
      <w:r w:rsidR="00692144">
        <w:rPr>
          <w:rFonts w:asciiTheme="majorHAnsi" w:hAnsiTheme="majorHAnsi"/>
        </w:rPr>
        <w:t xml:space="preserve"> A function containing one polynomial function in the numerator and another polynomial function in the denominator</w:t>
      </w:r>
      <w:r w:rsidR="00F92C4C">
        <w:rPr>
          <w:rFonts w:asciiTheme="majorHAnsi" w:hAnsiTheme="majorHAnsi"/>
        </w:rPr>
        <w:t>.</w:t>
      </w:r>
    </w:p>
    <w:p w:rsidR="00692144" w:rsidRDefault="00F92C4C" w:rsidP="00DE2F16">
      <w:pPr>
        <w:jc w:val="both"/>
        <w:rPr>
          <w:rFonts w:ascii="Cambria Math" w:eastAsia="MS Mincho" w:hAnsi="Cambria Math" w:cs="MS Mincho" w:hint="eastAsia"/>
          <w:i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MS Mincho"/>
            </w:rPr>
            <m:t>x=</m:t>
          </m:r>
          <m:f>
            <m:fPr>
              <m:ctrlPr>
                <w:rPr>
                  <w:rFonts w:ascii="Cambria Math" w:eastAsia="MS Mincho" w:hAnsi="Cambria Math" w:cs="MS Mincho"/>
                  <w:i/>
                </w:rPr>
              </m:ctrlPr>
            </m:fPr>
            <m:num>
              <m:r>
                <w:rPr>
                  <w:rFonts w:ascii="Cambria Math" w:eastAsia="MS Mincho" w:hAnsi="Cambria Math" w:cs="MS Mincho"/>
                </w:rPr>
                <m:t>4-3t</m:t>
              </m:r>
            </m:num>
            <m:den>
              <m:r>
                <w:rPr>
                  <w:rFonts w:ascii="Cambria Math" w:eastAsia="MS Mincho" w:hAnsi="Cambria Math" w:cs="MS Mincho"/>
                </w:rPr>
                <m:t>7+</m:t>
              </m:r>
              <m:sSup>
                <m:sSupPr>
                  <m:ctrlPr>
                    <w:rPr>
                      <w:rFonts w:ascii="Cambria Math" w:eastAsia="MS Mincho" w:hAnsi="Cambria Math" w:cs="MS Mincho"/>
                      <w:i/>
                    </w:rPr>
                  </m:ctrlPr>
                </m:sSupPr>
                <m:e>
                  <m:r>
                    <w:rPr>
                      <w:rFonts w:ascii="Cambria Math" w:eastAsia="MS Mincho" w:hAnsi="Cambria Math" w:cs="MS Mincho"/>
                    </w:rPr>
                    <m:t>t</m:t>
                  </m:r>
                </m:e>
                <m:sup>
                  <m:r>
                    <w:rPr>
                      <w:rFonts w:ascii="Cambria Math" w:eastAsia="MS Mincho" w:hAnsi="Cambria Math" w:cs="MS Mincho"/>
                    </w:rPr>
                    <m:t>3</m:t>
                  </m:r>
                </m:sup>
              </m:sSup>
              <m:r>
                <w:rPr>
                  <w:rFonts w:ascii="Cambria Math" w:eastAsia="MS Mincho" w:hAnsi="Cambria Math" w:cs="MS Mincho"/>
                </w:rPr>
                <m:t>-6t</m:t>
              </m:r>
            </m:den>
          </m:f>
        </m:oMath>
      </m:oMathPara>
    </w:p>
    <w:p w:rsidR="00F92C4C" w:rsidRDefault="00F92C4C" w:rsidP="00DE2F16">
      <w:pPr>
        <w:jc w:val="both"/>
        <w:rPr>
          <w:rFonts w:ascii="Cambria Math" w:eastAsia="MS Mincho" w:hAnsi="Cambria Math" w:cs="MS Mincho" w:hint="eastAsia"/>
          <w:i/>
        </w:rPr>
      </w:pPr>
    </w:p>
    <w:p w:rsidR="00F92C4C" w:rsidRDefault="00CC4182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  <w:b/>
          <w:i/>
        </w:rPr>
        <w:t>3.1</w:t>
      </w:r>
      <w:r w:rsidR="00F92C4C" w:rsidRPr="00A10DE5">
        <w:rPr>
          <w:rFonts w:ascii="Cambria Math" w:eastAsia="MS Mincho" w:hAnsi="Cambria Math" w:cs="MS Mincho"/>
          <w:b/>
          <w:i/>
        </w:rPr>
        <w:t>.3. Irrational Functions:</w:t>
      </w:r>
      <w:r w:rsidR="00F92C4C">
        <w:rPr>
          <w:rFonts w:ascii="Cambria Math" w:eastAsia="MS Mincho" w:hAnsi="Cambria Math" w:cs="MS Mincho"/>
        </w:rPr>
        <w:t xml:space="preserve"> A function containing at least one fractional or negative power of the dependent variable.</w:t>
      </w:r>
    </w:p>
    <w:p w:rsidR="00F92C4C" w:rsidRDefault="00F92C4C" w:rsidP="00DE2F16">
      <w:pPr>
        <w:jc w:val="both"/>
        <w:rPr>
          <w:rFonts w:ascii="Cambria Math" w:eastAsia="MS Mincho" w:hAnsi="Cambria Math" w:cs="MS Mincho" w:hint="eastAsia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MS Mincho"/>
            </w:rPr>
            <m:t>x=</m:t>
          </m:r>
          <m:f>
            <m:fPr>
              <m:ctrlPr>
                <w:rPr>
                  <w:rFonts w:ascii="Cambria Math" w:eastAsia="MS Mincho" w:hAnsi="Cambria Math" w:cs="MS Mincho"/>
                  <w:i/>
                </w:rPr>
              </m:ctrlPr>
            </m:fPr>
            <m:num>
              <m:r>
                <w:rPr>
                  <w:rFonts w:ascii="Cambria Math" w:eastAsia="MS Mincho" w:hAnsi="Cambria Math" w:cs="MS Mincho"/>
                </w:rPr>
                <m:t>1</m:t>
              </m:r>
            </m:num>
            <m:den>
              <m:r>
                <w:rPr>
                  <w:rFonts w:ascii="Cambria Math" w:eastAsia="MS Mincho" w:hAnsi="Cambria Math" w:cs="MS Mincho"/>
                </w:rPr>
                <m:t>t</m:t>
              </m:r>
            </m:den>
          </m:f>
          <m:r>
            <w:rPr>
              <w:rFonts w:ascii="Cambria Math" w:eastAsia="MS Mincho" w:hAnsi="Cambria Math" w:cs="MS Mincho"/>
            </w:rPr>
            <m:t>+</m:t>
          </m:r>
          <m:sSup>
            <m:sSupPr>
              <m:ctrlPr>
                <w:rPr>
                  <w:rFonts w:ascii="Cambria Math" w:eastAsia="MS Mincho" w:hAnsi="Cambria Math" w:cs="MS Mincho"/>
                  <w:i/>
                </w:rPr>
              </m:ctrlPr>
            </m:sSupPr>
            <m:e>
              <m:r>
                <w:rPr>
                  <w:rFonts w:ascii="Cambria Math" w:eastAsia="MS Mincho" w:hAnsi="Cambria Math" w:cs="MS Mincho"/>
                </w:rPr>
                <m:t>t</m:t>
              </m:r>
            </m:e>
            <m:sup>
              <m:r>
                <w:rPr>
                  <w:rFonts w:ascii="Cambria Math" w:eastAsia="MS Mincho" w:hAnsi="Cambria Math" w:cs="MS Mincho"/>
                </w:rPr>
                <m:t>3</m:t>
              </m:r>
            </m:sup>
          </m:sSup>
          <m:r>
            <w:rPr>
              <w:rFonts w:ascii="Cambria Math" w:eastAsia="MS Mincho" w:hAnsi="Cambria Math" w:cs="MS Mincho"/>
            </w:rPr>
            <m:t>-3</m:t>
          </m:r>
        </m:oMath>
      </m:oMathPara>
    </w:p>
    <w:p w:rsidR="00F92C4C" w:rsidRDefault="00F92C4C" w:rsidP="00DE2F16">
      <w:pPr>
        <w:jc w:val="both"/>
        <w:rPr>
          <w:rFonts w:ascii="Cambria Math" w:eastAsia="MS Mincho" w:hAnsi="Cambria Math" w:cs="MS Mincho" w:hint="eastAsia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MS Mincho"/>
            </w:rPr>
            <m:t>y=</m:t>
          </m:r>
          <m:rad>
            <m:radPr>
              <m:degHide m:val="on"/>
              <m:ctrlPr>
                <w:rPr>
                  <w:rFonts w:ascii="Cambria Math" w:eastAsia="MS Mincho" w:hAnsi="Cambria Math" w:cs="MS Mincho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-9t+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rad>
        </m:oMath>
      </m:oMathPara>
    </w:p>
    <w:p w:rsidR="00F92C4C" w:rsidRDefault="00F92C4C" w:rsidP="00DE2F16">
      <w:pPr>
        <w:jc w:val="both"/>
        <w:rPr>
          <w:rFonts w:ascii="Cambria Math" w:eastAsia="MS Mincho" w:hAnsi="Cambria Math" w:cs="MS Mincho" w:hint="eastAsia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MS Mincho"/>
            </w:rPr>
            <m:t>z=</m:t>
          </m:r>
          <m:rad>
            <m:radPr>
              <m:degHide m:val="on"/>
              <m:ctrlPr>
                <w:rPr>
                  <w:rFonts w:ascii="Cambria Math" w:eastAsia="MS Mincho" w:hAnsi="Cambria Math" w:cs="MS Mincho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MS Mincho" w:hAnsi="Cambria Math" w:cs="MS Mincho"/>
                      <w:i/>
                    </w:rPr>
                  </m:ctrlPr>
                </m:sSupPr>
                <m:e>
                  <m:r>
                    <w:rPr>
                      <w:rFonts w:ascii="Cambria Math" w:eastAsia="MS Mincho" w:hAnsi="Cambria Math" w:cs="MS Mincho"/>
                    </w:rPr>
                    <m:t>t</m:t>
                  </m:r>
                </m:e>
                <m:sup>
                  <m:r>
                    <w:rPr>
                      <w:rFonts w:ascii="Cambria Math" w:eastAsia="MS Mincho" w:hAnsi="Cambria Math" w:cs="MS Mincho"/>
                    </w:rPr>
                    <m:t>3</m:t>
                  </m:r>
                </m:sup>
              </m:sSup>
              <m:r>
                <w:rPr>
                  <w:rFonts w:ascii="Cambria Math" w:eastAsia="MS Mincho" w:hAnsi="Cambria Math" w:cs="MS Mincho"/>
                </w:rPr>
                <m:t>+6t</m:t>
              </m:r>
            </m:e>
          </m:rad>
          <m:r>
            <w:rPr>
              <w:rFonts w:ascii="Cambria Math" w:eastAsia="MS Mincho" w:hAnsi="Cambria Math" w:cs="MS Mincho"/>
            </w:rPr>
            <m:t>-</m:t>
          </m:r>
          <m:f>
            <m:fPr>
              <m:ctrlPr>
                <w:rPr>
                  <w:rFonts w:ascii="Cambria Math" w:eastAsia="MS Mincho" w:hAnsi="Cambria Math" w:cs="MS Mincho"/>
                  <w:i/>
                </w:rPr>
              </m:ctrlPr>
            </m:fPr>
            <m:num>
              <m:r>
                <w:rPr>
                  <w:rFonts w:ascii="Cambria Math" w:eastAsia="MS Mincho" w:hAnsi="Cambria Math" w:cs="MS Mincho"/>
                </w:rPr>
                <m:t>1</m:t>
              </m:r>
            </m:num>
            <m:den>
              <m:r>
                <w:rPr>
                  <w:rFonts w:ascii="Cambria Math" w:eastAsia="MS Mincho" w:hAnsi="Cambria Math" w:cs="MS Mincho"/>
                </w:rPr>
                <m:t>t</m:t>
              </m:r>
            </m:den>
          </m:f>
          <m:r>
            <w:rPr>
              <w:rFonts w:ascii="Cambria Math" w:eastAsia="MS Mincho" w:hAnsi="Cambria Math" w:cs="MS Mincho"/>
            </w:rPr>
            <m:t>+</m:t>
          </m:r>
          <m:sSup>
            <m:sSupPr>
              <m:ctrlPr>
                <w:rPr>
                  <w:rFonts w:ascii="Cambria Math" w:eastAsia="MS Mincho" w:hAnsi="Cambria Math" w:cs="MS Mincho"/>
                  <w:i/>
                </w:rPr>
              </m:ctrlPr>
            </m:sSupPr>
            <m:e>
              <m:r>
                <w:rPr>
                  <w:rFonts w:ascii="Cambria Math" w:eastAsia="MS Mincho" w:hAnsi="Cambria Math" w:cs="MS Mincho"/>
                </w:rPr>
                <m:t>t</m:t>
              </m:r>
            </m:e>
            <m:sup>
              <m:f>
                <m:fPr>
                  <m:type m:val="skw"/>
                  <m:ctrlPr>
                    <w:rPr>
                      <w:rFonts w:ascii="Cambria Math" w:eastAsia="MS Mincho" w:hAnsi="Cambria Math" w:cs="MS Mincho"/>
                      <w:i/>
                    </w:rPr>
                  </m:ctrlPr>
                </m:fPr>
                <m:num>
                  <m:r>
                    <w:rPr>
                      <w:rFonts w:ascii="Cambria Math" w:eastAsia="MS Mincho" w:hAnsi="Cambria Math" w:cs="MS Mincho"/>
                    </w:rPr>
                    <m:t>3</m:t>
                  </m:r>
                </m:num>
                <m:den>
                  <m:r>
                    <w:rPr>
                      <w:rFonts w:ascii="Cambria Math" w:eastAsia="MS Mincho" w:hAnsi="Cambria Math" w:cs="MS Mincho"/>
                    </w:rPr>
                    <m:t>4</m:t>
                  </m:r>
                </m:den>
              </m:f>
            </m:sup>
          </m:sSup>
        </m:oMath>
      </m:oMathPara>
    </w:p>
    <w:p w:rsidR="00F92C4C" w:rsidRDefault="00F92C4C" w:rsidP="00DE2F16">
      <w:pPr>
        <w:jc w:val="both"/>
        <w:rPr>
          <w:rFonts w:ascii="Cambria Math" w:eastAsia="MS Mincho" w:hAnsi="Cambria Math" w:cs="MS Mincho" w:hint="eastAsia"/>
        </w:rPr>
      </w:pPr>
    </w:p>
    <w:p w:rsidR="00F92C4C" w:rsidRDefault="00CC4182" w:rsidP="00F92C4C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3.2</w:t>
      </w:r>
      <w:r w:rsidR="00F92C4C">
        <w:rPr>
          <w:rFonts w:asciiTheme="majorHAnsi" w:hAnsiTheme="majorHAnsi"/>
          <w:b/>
        </w:rPr>
        <w:t>. Trigonometric</w:t>
      </w:r>
      <w:r w:rsidR="00F92C4C" w:rsidRPr="00BA7475">
        <w:rPr>
          <w:rFonts w:asciiTheme="majorHAnsi" w:hAnsiTheme="majorHAnsi"/>
          <w:b/>
        </w:rPr>
        <w:t xml:space="preserve"> Functions</w:t>
      </w:r>
    </w:p>
    <w:p w:rsidR="00F92C4C" w:rsidRDefault="00F92C4C" w:rsidP="00F92C4C">
      <w:pPr>
        <w:jc w:val="both"/>
        <w:rPr>
          <w:rFonts w:asciiTheme="majorHAnsi" w:hAnsiTheme="majorHAnsi"/>
          <w:b/>
        </w:rPr>
      </w:pPr>
      <w:r w:rsidRPr="00F92C4C">
        <w:rPr>
          <w:rFonts w:asciiTheme="majorHAnsi" w:hAnsiTheme="majorHAnsi"/>
          <w:b/>
          <w:noProof/>
        </w:rPr>
        <w:drawing>
          <wp:inline distT="0" distB="0" distL="0" distR="0">
            <wp:extent cx="6477000" cy="2533650"/>
            <wp:effectExtent l="0" t="0" r="0" b="0"/>
            <wp:docPr id="4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F92C4C" w:rsidRDefault="00F92C4C" w:rsidP="00F92C4C">
      <w:pPr>
        <w:jc w:val="both"/>
        <w:rPr>
          <w:rFonts w:asciiTheme="majorHAnsi" w:hAnsiTheme="majorHAnsi"/>
          <w:b/>
        </w:rPr>
      </w:pPr>
    </w:p>
    <w:p w:rsidR="00F92C4C" w:rsidRDefault="00CC4182" w:rsidP="00DE2F16">
      <w:pPr>
        <w:jc w:val="both"/>
        <w:rPr>
          <w:rFonts w:ascii="Cambria Math" w:eastAsia="MS Mincho" w:hAnsi="Cambria Math" w:cs="MS Mincho" w:hint="eastAsia"/>
          <w:b/>
          <w:i/>
        </w:rPr>
      </w:pPr>
      <w:r>
        <w:rPr>
          <w:rFonts w:ascii="Cambria Math" w:eastAsia="MS Mincho" w:hAnsi="Cambria Math" w:cs="MS Mincho"/>
          <w:b/>
          <w:i/>
        </w:rPr>
        <w:t>3.2</w:t>
      </w:r>
      <w:r w:rsidR="00A10DE5" w:rsidRPr="00A10DE5">
        <w:rPr>
          <w:rFonts w:ascii="Cambria Math" w:eastAsia="MS Mincho" w:hAnsi="Cambria Math" w:cs="MS Mincho"/>
          <w:b/>
          <w:i/>
        </w:rPr>
        <w:t>.1. Trigonometric (Circular) Functions</w:t>
      </w:r>
    </w:p>
    <w:p w:rsidR="00E24418" w:rsidRDefault="00E24418" w:rsidP="00DE2F16">
      <w:pPr>
        <w:jc w:val="both"/>
        <w:rPr>
          <w:rFonts w:ascii="Cambria Math" w:eastAsia="MS Mincho" w:hAnsi="Cambria Math" w:cs="MS Mincho" w:hint="eastAsia"/>
          <w:b/>
          <w:i/>
        </w:rPr>
      </w:pPr>
      <w:r>
        <w:rPr>
          <w:rFonts w:asciiTheme="majorHAnsi" w:hAnsiTheme="majorHAnsi"/>
        </w:rPr>
        <w:t>[</w:t>
      </w:r>
      <w:proofErr w:type="gramStart"/>
      <w:r>
        <w:rPr>
          <w:rFonts w:asciiTheme="majorHAnsi" w:hAnsiTheme="majorHAnsi"/>
        </w:rPr>
        <w:t>used</w:t>
      </w:r>
      <w:proofErr w:type="gramEnd"/>
      <w:r>
        <w:rPr>
          <w:rFonts w:asciiTheme="majorHAnsi" w:hAnsiTheme="majorHAnsi"/>
        </w:rPr>
        <w:t xml:space="preserve"> for describing equations of position, displacement, velocity &amp; acceleration in oscillatory or vibrational motion]</w:t>
      </w:r>
    </w:p>
    <w:p w:rsidR="00C547BD" w:rsidRDefault="00A10DE5" w:rsidP="00DE2F16">
      <w:pPr>
        <w:jc w:val="both"/>
        <w:rPr>
          <w:rFonts w:ascii="Cambria Math" w:eastAsia="MS Mincho" w:hAnsi="Cambria Math" w:cs="MS Mincho" w:hint="eastAsia"/>
          <w:i/>
        </w:rPr>
      </w:pPr>
      <w:r w:rsidRPr="00C547BD">
        <w:rPr>
          <w:rFonts w:ascii="Cambria Math" w:eastAsia="MS Mincho" w:hAnsi="Cambria Math" w:cs="MS Mincho"/>
          <w:i/>
        </w:rPr>
        <w:t xml:space="preserve">Input (independent variable) = angle &amp; </w:t>
      </w:r>
    </w:p>
    <w:p w:rsidR="00A10DE5" w:rsidRPr="00C547BD" w:rsidRDefault="00A10DE5" w:rsidP="00DE2F16">
      <w:pPr>
        <w:jc w:val="both"/>
        <w:rPr>
          <w:rFonts w:ascii="Cambria Math" w:eastAsia="MS Mincho" w:hAnsi="Cambria Math" w:cs="MS Mincho" w:hint="eastAsia"/>
          <w:i/>
        </w:rPr>
      </w:pPr>
      <w:r w:rsidRPr="00C547BD">
        <w:rPr>
          <w:rFonts w:ascii="Cambria Math" w:eastAsia="MS Mincho" w:hAnsi="Cambria Math" w:cs="MS Mincho"/>
          <w:i/>
        </w:rPr>
        <w:t xml:space="preserve">Output (dependent variable) = </w:t>
      </w:r>
      <w:r w:rsidR="00C547BD" w:rsidRPr="00C547BD">
        <w:rPr>
          <w:rFonts w:ascii="Cambria Math" w:eastAsia="MS Mincho" w:hAnsi="Cambria Math" w:cs="MS Mincho"/>
          <w:i/>
        </w:rPr>
        <w:t>number</w:t>
      </w:r>
    </w:p>
    <w:p w:rsidR="00C547BD" w:rsidRPr="00C547BD" w:rsidRDefault="00C547BD" w:rsidP="00DE2F16">
      <w:pPr>
        <w:jc w:val="both"/>
        <w:rPr>
          <w:rFonts w:ascii="Cambria Math" w:eastAsia="MS Mincho" w:hAnsi="Cambria Math" w:cs="MS Mincho" w:hint="eastAsia"/>
          <w:i/>
        </w:rPr>
      </w:pPr>
    </w:p>
    <w:p w:rsidR="00A10DE5" w:rsidRDefault="00A10DE5" w:rsidP="00DE2F16">
      <w:pPr>
        <w:jc w:val="both"/>
        <w:rPr>
          <w:rFonts w:ascii="Cambria Math" w:eastAsia="MS Mincho" w:hAnsi="Cambria Math" w:cs="MS Mincho" w:hint="eastAsia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MS Mincho"/>
            </w:rPr>
            <m:t>x=</m:t>
          </m:r>
          <m:func>
            <m:funcPr>
              <m:ctrlPr>
                <w:rPr>
                  <w:rFonts w:ascii="Cambria Math" w:eastAsia="MS Mincho" w:hAnsi="Cambria Math" w:cs="MS Mincho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MS Mincho" w:hAnsi="Cambria Math" w:cs="MS Mincho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="MS Mincho" w:hAnsi="Cambria Math" w:cs="MS Mincho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MS Mincho" w:hAnsi="Cambria Math" w:cs="MS Mincho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MS Mincho" w:hAnsi="Cambria Math" w:cs="MS Mincho"/>
                        </w:rPr>
                        <m:t>πt</m:t>
                      </m:r>
                    </m:num>
                    <m:den>
                      <m:r>
                        <w:rPr>
                          <w:rFonts w:ascii="Cambria Math" w:eastAsia="MS Mincho" w:hAnsi="Cambria Math" w:cs="MS Mincho"/>
                        </w:rPr>
                        <m:t>2</m:t>
                      </m:r>
                    </m:den>
                  </m:f>
                </m:e>
              </m:d>
            </m:e>
          </m:func>
        </m:oMath>
      </m:oMathPara>
    </w:p>
    <w:p w:rsidR="00A10DE5" w:rsidRDefault="00A10DE5" w:rsidP="00A10DE5">
      <w:pPr>
        <w:jc w:val="both"/>
        <w:rPr>
          <w:rFonts w:ascii="Cambria Math" w:eastAsia="MS Mincho" w:hAnsi="Cambria Math" w:cs="MS Mincho" w:hint="eastAsia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MS Mincho"/>
            </w:rPr>
            <m:t>y=</m:t>
          </m:r>
          <m:func>
            <m:funcPr>
              <m:ctrlPr>
                <w:rPr>
                  <w:rFonts w:ascii="Cambria Math" w:eastAsia="MS Mincho" w:hAnsi="Cambria Math" w:cs="MS Mincho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MS Mincho" w:hAnsi="Cambria Math" w:cs="MS Mincho"/>
                </w:rPr>
                <m:t>tan</m:t>
              </m:r>
            </m:fName>
            <m:e>
              <m:d>
                <m:dPr>
                  <m:ctrlPr>
                    <w:rPr>
                      <w:rFonts w:ascii="Cambria Math" w:eastAsia="MS Mincho" w:hAnsi="Cambria Math" w:cs="MS Mincho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MS Mincho" w:hAnsi="Cambria Math" w:cs="MS Mincho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MS Mincho" w:hAnsi="Cambria Math" w:cs="MS Mincho"/>
                        </w:rPr>
                        <m:t>πt</m:t>
                      </m:r>
                    </m:num>
                    <m:den>
                      <m:r>
                        <w:rPr>
                          <w:rFonts w:ascii="Cambria Math" w:eastAsia="MS Mincho" w:hAnsi="Cambria Math" w:cs="MS Mincho"/>
                        </w:rPr>
                        <m:t>12</m:t>
                      </m:r>
                    </m:den>
                  </m:f>
                </m:e>
              </m:d>
            </m:e>
          </m:func>
        </m:oMath>
      </m:oMathPara>
    </w:p>
    <w:p w:rsidR="00A10DE5" w:rsidRDefault="00A10DE5" w:rsidP="00A10DE5">
      <w:pPr>
        <w:jc w:val="both"/>
        <w:rPr>
          <w:rFonts w:ascii="Cambria Math" w:eastAsia="MS Mincho" w:hAnsi="Cambria Math" w:cs="MS Mincho" w:hint="eastAsia"/>
        </w:rPr>
      </w:pPr>
    </w:p>
    <w:p w:rsidR="00A10DE5" w:rsidRDefault="00CC4182" w:rsidP="00A10DE5">
      <w:pPr>
        <w:jc w:val="both"/>
        <w:rPr>
          <w:rFonts w:ascii="Cambria Math" w:eastAsia="MS Mincho" w:hAnsi="Cambria Math" w:cs="MS Mincho" w:hint="eastAsia"/>
          <w:b/>
          <w:i/>
        </w:rPr>
      </w:pPr>
      <w:r>
        <w:rPr>
          <w:rFonts w:ascii="Cambria Math" w:eastAsia="MS Mincho" w:hAnsi="Cambria Math" w:cs="MS Mincho"/>
          <w:b/>
          <w:i/>
        </w:rPr>
        <w:t>3.2</w:t>
      </w:r>
      <w:r w:rsidR="00A10DE5" w:rsidRPr="00A10DE5">
        <w:rPr>
          <w:rFonts w:ascii="Cambria Math" w:eastAsia="MS Mincho" w:hAnsi="Cambria Math" w:cs="MS Mincho"/>
          <w:b/>
          <w:i/>
        </w:rPr>
        <w:t>.2. Inverse Trigonometric (Inverse Circular) Functions</w:t>
      </w:r>
    </w:p>
    <w:p w:rsidR="00E24418" w:rsidRDefault="00E24418" w:rsidP="00A10DE5">
      <w:pPr>
        <w:jc w:val="both"/>
        <w:rPr>
          <w:rFonts w:ascii="Cambria Math" w:eastAsia="MS Mincho" w:hAnsi="Cambria Math" w:cs="MS Mincho" w:hint="eastAsia"/>
          <w:b/>
          <w:i/>
        </w:rPr>
      </w:pPr>
      <w:r>
        <w:rPr>
          <w:rFonts w:asciiTheme="majorHAnsi" w:hAnsiTheme="majorHAnsi"/>
        </w:rPr>
        <w:t>[</w:t>
      </w:r>
      <w:proofErr w:type="gramStart"/>
      <w:r>
        <w:rPr>
          <w:rFonts w:asciiTheme="majorHAnsi" w:hAnsiTheme="majorHAnsi"/>
        </w:rPr>
        <w:t>used</w:t>
      </w:r>
      <w:proofErr w:type="gramEnd"/>
      <w:r>
        <w:rPr>
          <w:rFonts w:asciiTheme="majorHAnsi" w:hAnsiTheme="majorHAnsi"/>
        </w:rPr>
        <w:t xml:space="preserve"> for describing direction of vectors]</w:t>
      </w:r>
    </w:p>
    <w:p w:rsidR="00C547BD" w:rsidRDefault="00C547BD" w:rsidP="00C547BD">
      <w:pPr>
        <w:jc w:val="both"/>
        <w:rPr>
          <w:rFonts w:ascii="Cambria Math" w:eastAsia="MS Mincho" w:hAnsi="Cambria Math" w:cs="MS Mincho" w:hint="eastAsia"/>
          <w:i/>
        </w:rPr>
      </w:pPr>
      <w:r w:rsidRPr="00C547BD">
        <w:rPr>
          <w:rFonts w:ascii="Cambria Math" w:eastAsia="MS Mincho" w:hAnsi="Cambria Math" w:cs="MS Mincho"/>
          <w:i/>
        </w:rPr>
        <w:t xml:space="preserve">Input (independent variable) = </w:t>
      </w:r>
      <w:r>
        <w:rPr>
          <w:rFonts w:ascii="Cambria Math" w:eastAsia="MS Mincho" w:hAnsi="Cambria Math" w:cs="MS Mincho"/>
          <w:i/>
        </w:rPr>
        <w:t xml:space="preserve">number </w:t>
      </w:r>
      <w:r w:rsidRPr="00C547BD">
        <w:rPr>
          <w:rFonts w:ascii="Cambria Math" w:eastAsia="MS Mincho" w:hAnsi="Cambria Math" w:cs="MS Mincho"/>
          <w:i/>
        </w:rPr>
        <w:t xml:space="preserve">&amp; </w:t>
      </w:r>
    </w:p>
    <w:p w:rsidR="00C547BD" w:rsidRPr="00C547BD" w:rsidRDefault="00C547BD" w:rsidP="00C547BD">
      <w:pPr>
        <w:jc w:val="both"/>
        <w:rPr>
          <w:rFonts w:ascii="Cambria Math" w:eastAsia="MS Mincho" w:hAnsi="Cambria Math" w:cs="MS Mincho" w:hint="eastAsia"/>
          <w:i/>
        </w:rPr>
      </w:pPr>
      <w:r w:rsidRPr="00C547BD">
        <w:rPr>
          <w:rFonts w:ascii="Cambria Math" w:eastAsia="MS Mincho" w:hAnsi="Cambria Math" w:cs="MS Mincho"/>
          <w:i/>
        </w:rPr>
        <w:t xml:space="preserve">Output (dependent variable) = </w:t>
      </w:r>
      <w:r>
        <w:rPr>
          <w:rFonts w:ascii="Cambria Math" w:eastAsia="MS Mincho" w:hAnsi="Cambria Math" w:cs="MS Mincho"/>
          <w:i/>
        </w:rPr>
        <w:t>angle</w:t>
      </w:r>
    </w:p>
    <w:p w:rsidR="00C547BD" w:rsidRPr="00A10DE5" w:rsidRDefault="00C547BD" w:rsidP="00A10DE5">
      <w:pPr>
        <w:jc w:val="both"/>
        <w:rPr>
          <w:rFonts w:ascii="Cambria Math" w:eastAsia="MS Mincho" w:hAnsi="Cambria Math" w:cs="MS Mincho" w:hint="eastAsia"/>
          <w:b/>
          <w:i/>
        </w:rPr>
      </w:pPr>
    </w:p>
    <w:p w:rsidR="00A10DE5" w:rsidRPr="00A10DE5" w:rsidRDefault="00A10DE5" w:rsidP="00A10DE5">
      <w:pPr>
        <w:jc w:val="both"/>
        <w:rPr>
          <w:rFonts w:ascii="Cambria Math" w:eastAsia="MS Mincho" w:hAnsi="Cambria Math" w:cs="MS Mincho" w:hint="eastAsia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MS Mincho"/>
            </w:rPr>
            <m:t>θ=</m:t>
          </m:r>
          <m:func>
            <m:funcPr>
              <m:ctrlPr>
                <w:rPr>
                  <w:rFonts w:ascii="Cambria Math" w:eastAsia="MS Mincho" w:hAnsi="Cambria Math" w:cs="MS Mincho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="MS Mincho" w:hAnsi="Cambria Math" w:cs="MS Mincho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MS Mincho" w:hAnsi="Cambria Math" w:cs="MS Mincho"/>
                    </w:rPr>
                    <m:t>sin</m:t>
                  </m:r>
                </m:e>
                <m:sup>
                  <m:r>
                    <w:rPr>
                      <w:rFonts w:ascii="Cambria Math" w:eastAsia="MS Mincho" w:hAnsi="Cambria Math" w:cs="MS Mincho"/>
                    </w:rPr>
                    <m:t>-1</m:t>
                  </m:r>
                </m:sup>
              </m:sSup>
            </m:fName>
            <m:e>
              <m:d>
                <m:dPr>
                  <m:ctrlPr>
                    <w:rPr>
                      <w:rFonts w:ascii="Cambria Math" w:eastAsia="MS Mincho" w:hAnsi="Cambria Math" w:cs="MS Mincho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MS Mincho" w:hAnsi="Cambria Math" w:cs="MS Mincho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MS Mincho" w:hAnsi="Cambria Math" w:cs="MS Mincho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eastAsia="MS Mincho" w:hAnsi="Cambria Math" w:cs="MS Mincho"/>
                        </w:rPr>
                        <m:t>2</m:t>
                      </m:r>
                    </m:den>
                  </m:f>
                </m:e>
              </m:d>
            </m:e>
          </m:func>
        </m:oMath>
      </m:oMathPara>
    </w:p>
    <w:p w:rsidR="00A10DE5" w:rsidRPr="00A10DE5" w:rsidRDefault="00A10DE5" w:rsidP="00A10DE5">
      <w:pPr>
        <w:jc w:val="both"/>
        <w:rPr>
          <w:rFonts w:ascii="Cambria Math" w:eastAsia="MS Mincho" w:hAnsi="Cambria Math" w:cs="MS Mincho" w:hint="eastAsia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MS Mincho"/>
            </w:rPr>
            <m:t>∅=</m:t>
          </m:r>
          <m:func>
            <m:funcPr>
              <m:ctrlPr>
                <w:rPr>
                  <w:rFonts w:ascii="Cambria Math" w:eastAsia="MS Mincho" w:hAnsi="Cambria Math" w:cs="MS Mincho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="MS Mincho" w:hAnsi="Cambria Math" w:cs="MS Mincho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MS Mincho" w:hAnsi="Cambria Math" w:cs="MS Mincho"/>
                    </w:rPr>
                    <m:t>cos</m:t>
                  </m:r>
                </m:e>
                <m:sup>
                  <m:r>
                    <w:rPr>
                      <w:rFonts w:ascii="Cambria Math" w:eastAsia="MS Mincho" w:hAnsi="Cambria Math" w:cs="MS Mincho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="MS Mincho" w:hAnsi="Cambria Math" w:cs="MS Mincho"/>
                </w:rPr>
                <m:t>x</m:t>
              </m:r>
            </m:e>
          </m:func>
        </m:oMath>
      </m:oMathPara>
    </w:p>
    <w:p w:rsidR="00A10DE5" w:rsidRPr="00F92C4C" w:rsidRDefault="00A10DE5" w:rsidP="00A10DE5">
      <w:pPr>
        <w:jc w:val="both"/>
        <w:rPr>
          <w:rFonts w:ascii="Cambria Math" w:eastAsia="MS Mincho" w:hAnsi="Cambria Math" w:cs="MS Mincho" w:hint="eastAsia"/>
        </w:rPr>
      </w:pPr>
    </w:p>
    <w:p w:rsidR="00A10DE5" w:rsidRDefault="00CC4182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  <w:b/>
        </w:rPr>
        <w:t>3.3</w:t>
      </w:r>
      <w:r w:rsidR="00C547BD" w:rsidRPr="00B21136">
        <w:rPr>
          <w:rFonts w:ascii="Cambria Math" w:eastAsia="MS Mincho" w:hAnsi="Cambria Math" w:cs="MS Mincho"/>
          <w:b/>
        </w:rPr>
        <w:t>. Exponential Functions:</w:t>
      </w:r>
      <w:r w:rsidR="00C547BD">
        <w:rPr>
          <w:rFonts w:ascii="Cambria Math" w:eastAsia="MS Mincho" w:hAnsi="Cambria Math" w:cs="MS Mincho"/>
        </w:rPr>
        <w:t xml:space="preserve"> A function containing some constant </w:t>
      </w:r>
      <w:proofErr w:type="gramStart"/>
      <w:r w:rsidR="00C547BD">
        <w:rPr>
          <w:rFonts w:ascii="Cambria Math" w:eastAsia="MS Mincho" w:hAnsi="Cambria Math" w:cs="MS Mincho"/>
        </w:rPr>
        <w:t>raised</w:t>
      </w:r>
      <w:proofErr w:type="gramEnd"/>
      <w:r w:rsidR="00C547BD">
        <w:rPr>
          <w:rFonts w:ascii="Cambria Math" w:eastAsia="MS Mincho" w:hAnsi="Cambria Math" w:cs="MS Mincho"/>
        </w:rPr>
        <w:t xml:space="preserve"> to the power of some independent variable.</w:t>
      </w:r>
      <w:r w:rsidR="00E24418">
        <w:rPr>
          <w:rFonts w:ascii="Cambria Math" w:eastAsia="MS Mincho" w:hAnsi="Cambria Math" w:cs="MS Mincho"/>
        </w:rPr>
        <w:t xml:space="preserve"> </w:t>
      </w:r>
      <w:r w:rsidR="00E24418">
        <w:rPr>
          <w:rFonts w:asciiTheme="majorHAnsi" w:hAnsiTheme="majorHAnsi"/>
        </w:rPr>
        <w:t>[</w:t>
      </w:r>
      <w:proofErr w:type="gramStart"/>
      <w:r w:rsidR="00E24418">
        <w:rPr>
          <w:rFonts w:asciiTheme="majorHAnsi" w:hAnsiTheme="majorHAnsi"/>
        </w:rPr>
        <w:t>used</w:t>
      </w:r>
      <w:proofErr w:type="gramEnd"/>
      <w:r w:rsidR="00E24418">
        <w:rPr>
          <w:rFonts w:asciiTheme="majorHAnsi" w:hAnsiTheme="majorHAnsi"/>
        </w:rPr>
        <w:t xml:space="preserve"> for describing variation of quantities which start from a positive value and continuously increase or decrease with time]</w:t>
      </w:r>
    </w:p>
    <w:p w:rsidR="00C547BD" w:rsidRDefault="00C547BD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 xml:space="preserve"> </w:t>
      </w:r>
      <m:oMath>
        <m:r>
          <w:rPr>
            <w:rFonts w:ascii="Cambria Math" w:eastAsia="MS Mincho" w:hAnsi="Cambria Math" w:cs="MS Mincho"/>
          </w:rPr>
          <m:t>y=</m:t>
        </m:r>
        <m:sSup>
          <m:sSupPr>
            <m:ctrlPr>
              <w:rPr>
                <w:rFonts w:ascii="Cambria Math" w:eastAsia="MS Mincho" w:hAnsi="Cambria Math" w:cs="MS Mincho"/>
                <w:i/>
              </w:rPr>
            </m:ctrlPr>
          </m:sSupPr>
          <m:e>
            <m:r>
              <w:rPr>
                <w:rFonts w:ascii="Cambria Math" w:eastAsia="MS Mincho" w:hAnsi="Cambria Math" w:cs="MS Mincho"/>
              </w:rPr>
              <m:t>3</m:t>
            </m:r>
          </m:e>
          <m:sup>
            <m:r>
              <w:rPr>
                <w:rFonts w:ascii="Cambria Math" w:eastAsia="MS Mincho" w:hAnsi="Cambria Math" w:cs="MS Mincho"/>
              </w:rPr>
              <m:t>t</m:t>
            </m:r>
          </m:sup>
        </m:sSup>
      </m:oMath>
    </w:p>
    <w:p w:rsidR="00C547BD" w:rsidRDefault="00C547BD" w:rsidP="00DE2F16">
      <w:pPr>
        <w:jc w:val="both"/>
        <w:rPr>
          <w:rFonts w:ascii="Cambria Math" w:eastAsia="MS Mincho" w:hAnsi="Cambria Math" w:cs="MS Mincho" w:hint="eastAsia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MS Mincho"/>
            </w:rPr>
            <m:t>x=</m:t>
          </m:r>
          <m:sSup>
            <m:sSupPr>
              <m:ctrlPr>
                <w:rPr>
                  <w:rFonts w:ascii="Cambria Math" w:eastAsia="MS Mincho" w:hAnsi="Cambria Math" w:cs="MS Mincho"/>
                  <w:i/>
                </w:rPr>
              </m:ctrlPr>
            </m:sSupPr>
            <m:e>
              <m:r>
                <w:rPr>
                  <w:rFonts w:ascii="Cambria Math" w:eastAsia="MS Mincho" w:hAnsi="Cambria Math" w:cs="MS Mincho"/>
                </w:rPr>
                <m:t>e</m:t>
              </m:r>
            </m:e>
            <m:sup>
              <m:f>
                <m:fPr>
                  <m:type m:val="skw"/>
                  <m:ctrlPr>
                    <w:rPr>
                      <w:rFonts w:ascii="Cambria Math" w:eastAsia="MS Mincho" w:hAnsi="Cambria Math" w:cs="MS Mincho"/>
                      <w:i/>
                    </w:rPr>
                  </m:ctrlPr>
                </m:fPr>
                <m:num>
                  <m:r>
                    <w:rPr>
                      <w:rFonts w:ascii="Cambria Math" w:eastAsia="MS Mincho" w:hAnsi="Cambria Math" w:cs="MS Mincho"/>
                    </w:rPr>
                    <m:t>t</m:t>
                  </m:r>
                </m:num>
                <m:den>
                  <m:r>
                    <w:rPr>
                      <w:rFonts w:ascii="Cambria Math" w:eastAsia="MS Mincho" w:hAnsi="Cambria Math" w:cs="MS Mincho"/>
                    </w:rPr>
                    <m:t>2</m:t>
                  </m:r>
                </m:den>
              </m:f>
            </m:sup>
          </m:sSup>
        </m:oMath>
      </m:oMathPara>
    </w:p>
    <w:p w:rsidR="00C547BD" w:rsidRDefault="00C547BD" w:rsidP="00DE2F16">
      <w:pPr>
        <w:jc w:val="both"/>
        <w:rPr>
          <w:rFonts w:ascii="Cambria Math" w:eastAsia="MS Mincho" w:hAnsi="Cambria Math" w:cs="MS Mincho" w:hint="eastAsia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MS Mincho"/>
            </w:rPr>
            <m:t>y=</m:t>
          </m:r>
          <m:sSup>
            <m:sSupPr>
              <m:ctrlPr>
                <w:rPr>
                  <w:rFonts w:ascii="Cambria Math" w:eastAsia="MS Mincho" w:hAnsi="Cambria Math" w:cs="MS Mincho"/>
                  <w:i/>
                </w:rPr>
              </m:ctrlPr>
            </m:sSupPr>
            <m:e>
              <m:r>
                <w:rPr>
                  <w:rFonts w:ascii="Cambria Math" w:eastAsia="MS Mincho" w:hAnsi="Cambria Math" w:cs="MS Mincho"/>
                </w:rPr>
                <m:t>e</m:t>
              </m:r>
            </m:e>
            <m:sup>
              <m:r>
                <w:rPr>
                  <w:rFonts w:ascii="Cambria Math" w:eastAsia="MS Mincho" w:hAnsi="Cambria Math" w:cs="MS Mincho"/>
                </w:rPr>
                <m:t>x</m:t>
              </m:r>
            </m:sup>
          </m:sSup>
        </m:oMath>
      </m:oMathPara>
    </w:p>
    <w:p w:rsidR="00C547BD" w:rsidRDefault="00C547BD" w:rsidP="00DE2F16">
      <w:pPr>
        <w:jc w:val="both"/>
        <w:rPr>
          <w:rFonts w:ascii="Cambria Math" w:eastAsia="MS Mincho" w:hAnsi="Cambria Math" w:cs="MS Mincho" w:hint="eastAsia"/>
        </w:rPr>
      </w:pPr>
    </w:p>
    <w:p w:rsidR="00C547BD" w:rsidRDefault="00C547BD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 xml:space="preserve">Where </w:t>
      </w:r>
      <w:r w:rsidR="00F76311">
        <w:rPr>
          <w:rFonts w:ascii="Cambria Math" w:eastAsia="MS Mincho" w:hAnsi="Cambria Math" w:cs="MS Mincho"/>
        </w:rPr>
        <w:t>‘e’ is called the exponential number defined as follows:</w:t>
      </w:r>
    </w:p>
    <w:p w:rsidR="00C547BD" w:rsidRDefault="00F52D7D" w:rsidP="00DE2F16">
      <w:pPr>
        <w:jc w:val="both"/>
        <w:rPr>
          <w:rFonts w:ascii="Cambria Math" w:eastAsia="MS Mincho" w:hAnsi="Cambria Math" w:cs="MS Mincho" w:hint="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MS Mincho" w:hAnsi="Cambria Math" w:cs="MS Mincho"/>
                  <w:i/>
                </w:rPr>
              </m:ctrlPr>
            </m:sSupPr>
            <m:e>
              <m:r>
                <w:rPr>
                  <w:rFonts w:ascii="Cambria Math" w:eastAsia="MS Mincho" w:hAnsi="Cambria Math" w:cs="MS Mincho"/>
                </w:rPr>
                <m:t>e</m:t>
              </m:r>
            </m:e>
            <m:sup>
              <m:r>
                <w:rPr>
                  <w:rFonts w:ascii="Cambria Math" w:eastAsia="MS Mincho" w:hAnsi="Cambria Math" w:cs="MS Mincho"/>
                </w:rPr>
                <m:t>x</m:t>
              </m:r>
            </m:sup>
          </m:sSup>
          <m:r>
            <w:rPr>
              <w:rFonts w:ascii="Cambria Math" w:eastAsia="MS Mincho" w:hAnsi="Cambria Math" w:cs="MS Mincho"/>
            </w:rPr>
            <m:t>=1+</m:t>
          </m:r>
          <m:f>
            <m:fPr>
              <m:ctrlPr>
                <w:rPr>
                  <w:rFonts w:ascii="Cambria Math" w:eastAsia="MS Mincho" w:hAnsi="Cambria Math" w:cs="MS Mincho"/>
                  <w:i/>
                </w:rPr>
              </m:ctrlPr>
            </m:fPr>
            <m:num>
              <m:r>
                <w:rPr>
                  <w:rFonts w:ascii="Cambria Math" w:eastAsia="MS Mincho" w:hAnsi="Cambria Math" w:cs="MS Mincho"/>
                </w:rPr>
                <m:t>x</m:t>
              </m:r>
            </m:num>
            <m:den>
              <m:r>
                <w:rPr>
                  <w:rFonts w:ascii="Cambria Math" w:eastAsia="MS Mincho" w:hAnsi="Cambria Math" w:cs="MS Mincho"/>
                </w:rPr>
                <m:t>1!</m:t>
              </m:r>
            </m:den>
          </m:f>
          <m:r>
            <w:rPr>
              <w:rFonts w:ascii="Cambria Math" w:eastAsia="MS Mincho" w:hAnsi="Cambria Math" w:cs="MS Mincho"/>
            </w:rPr>
            <m:t>+</m:t>
          </m:r>
          <m:f>
            <m:fPr>
              <m:ctrlPr>
                <w:rPr>
                  <w:rFonts w:ascii="Cambria Math" w:eastAsia="MS Mincho" w:hAnsi="Cambria Math" w:cs="MS Mincho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="MS Mincho" w:hAnsi="Cambria Math" w:cs="MS Mincho"/>
                      <w:i/>
                    </w:rPr>
                  </m:ctrlPr>
                </m:sSupPr>
                <m:e>
                  <m:r>
                    <w:rPr>
                      <w:rFonts w:ascii="Cambria Math" w:eastAsia="MS Mincho" w:hAnsi="Cambria Math" w:cs="MS Mincho"/>
                    </w:rPr>
                    <m:t>x</m:t>
                  </m:r>
                </m:e>
                <m:sup>
                  <m:r>
                    <w:rPr>
                      <w:rFonts w:ascii="Cambria Math" w:eastAsia="MS Mincho" w:hAnsi="Cambria Math" w:cs="MS Mincho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MS Mincho" w:hAnsi="Cambria Math" w:cs="MS Mincho"/>
                </w:rPr>
                <m:t>2!</m:t>
              </m:r>
            </m:den>
          </m:f>
          <m:r>
            <w:rPr>
              <w:rFonts w:ascii="Cambria Math" w:eastAsia="MS Mincho" w:hAnsi="Cambria Math" w:cs="MS Mincho"/>
            </w:rPr>
            <m:t>+</m:t>
          </m:r>
          <m:f>
            <m:fPr>
              <m:ctrlPr>
                <w:rPr>
                  <w:rFonts w:ascii="Cambria Math" w:eastAsia="MS Mincho" w:hAnsi="Cambria Math" w:cs="MS Mincho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="MS Mincho" w:hAnsi="Cambria Math" w:cs="MS Mincho"/>
                      <w:i/>
                    </w:rPr>
                  </m:ctrlPr>
                </m:sSupPr>
                <m:e>
                  <m:r>
                    <w:rPr>
                      <w:rFonts w:ascii="Cambria Math" w:eastAsia="MS Mincho" w:hAnsi="Cambria Math" w:cs="MS Mincho"/>
                    </w:rPr>
                    <m:t>x</m:t>
                  </m:r>
                </m:e>
                <m:sup>
                  <m:r>
                    <w:rPr>
                      <w:rFonts w:ascii="Cambria Math" w:eastAsia="MS Mincho" w:hAnsi="Cambria Math" w:cs="MS Mincho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="MS Mincho" w:hAnsi="Cambria Math" w:cs="MS Mincho"/>
                </w:rPr>
                <m:t>3!</m:t>
              </m:r>
            </m:den>
          </m:f>
          <m:r>
            <w:rPr>
              <w:rFonts w:ascii="Cambria Math" w:eastAsia="MS Mincho" w:hAnsi="Cambria Math" w:cs="MS Mincho"/>
            </w:rPr>
            <m:t>+</m:t>
          </m:r>
          <m:f>
            <m:fPr>
              <m:ctrlPr>
                <w:rPr>
                  <w:rFonts w:ascii="Cambria Math" w:eastAsia="MS Mincho" w:hAnsi="Cambria Math" w:cs="MS Mincho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="MS Mincho" w:hAnsi="Cambria Math" w:cs="MS Mincho"/>
                      <w:i/>
                    </w:rPr>
                  </m:ctrlPr>
                </m:sSupPr>
                <m:e>
                  <m:r>
                    <w:rPr>
                      <w:rFonts w:ascii="Cambria Math" w:eastAsia="MS Mincho" w:hAnsi="Cambria Math" w:cs="MS Mincho"/>
                    </w:rPr>
                    <m:t>x</m:t>
                  </m:r>
                </m:e>
                <m:sup>
                  <m:r>
                    <w:rPr>
                      <w:rFonts w:ascii="Cambria Math" w:eastAsia="MS Mincho" w:hAnsi="Cambria Math" w:cs="MS Mincho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="MS Mincho" w:hAnsi="Cambria Math" w:cs="MS Mincho"/>
                </w:rPr>
                <m:t>4!</m:t>
              </m:r>
            </m:den>
          </m:f>
          <m:r>
            <w:rPr>
              <w:rFonts w:ascii="Cambria Math" w:eastAsia="MS Mincho" w:hAnsi="Cambria Math" w:cs="MS Mincho"/>
            </w:rPr>
            <m:t>+ ……………………….. ∞,  where n!=n</m:t>
          </m:r>
          <m:d>
            <m:dPr>
              <m:ctrlPr>
                <w:rPr>
                  <w:rFonts w:ascii="Cambria Math" w:eastAsia="MS Mincho" w:hAnsi="Cambria Math" w:cs="MS Mincho"/>
                  <w:i/>
                </w:rPr>
              </m:ctrlPr>
            </m:dPr>
            <m:e>
              <m:r>
                <w:rPr>
                  <w:rFonts w:ascii="Cambria Math" w:eastAsia="MS Mincho" w:hAnsi="Cambria Math" w:cs="MS Mincho"/>
                </w:rPr>
                <m:t>n-1</m:t>
              </m:r>
            </m:e>
          </m:d>
          <m:d>
            <m:dPr>
              <m:ctrlPr>
                <w:rPr>
                  <w:rFonts w:ascii="Cambria Math" w:eastAsia="MS Mincho" w:hAnsi="Cambria Math" w:cs="MS Mincho"/>
                  <w:i/>
                </w:rPr>
              </m:ctrlPr>
            </m:dPr>
            <m:e>
              <m:r>
                <w:rPr>
                  <w:rFonts w:ascii="Cambria Math" w:eastAsia="MS Mincho" w:hAnsi="Cambria Math" w:cs="MS Mincho"/>
                </w:rPr>
                <m:t>n-2</m:t>
              </m:r>
            </m:e>
          </m:d>
          <m:r>
            <w:rPr>
              <w:rFonts w:ascii="Cambria Math" w:eastAsia="MS Mincho" w:hAnsi="Cambria Math" w:cs="MS Mincho"/>
            </w:rPr>
            <m:t>……3.2.1</m:t>
          </m:r>
        </m:oMath>
      </m:oMathPara>
    </w:p>
    <w:p w:rsidR="00C547BD" w:rsidRDefault="00C547BD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 xml:space="preserve">If we put x = 1, we get, </w:t>
      </w:r>
    </w:p>
    <w:p w:rsidR="00C547BD" w:rsidRDefault="00C547BD" w:rsidP="00DE2F16">
      <w:pPr>
        <w:jc w:val="both"/>
        <w:rPr>
          <w:rFonts w:ascii="Cambria Math" w:eastAsia="MS Mincho" w:hAnsi="Cambria Math" w:cs="MS Mincho" w:hint="eastAsia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MS Mincho"/>
            </w:rPr>
            <m:t>e=1+</m:t>
          </m:r>
          <m:f>
            <m:fPr>
              <m:ctrlPr>
                <w:rPr>
                  <w:rFonts w:ascii="Cambria Math" w:eastAsia="MS Mincho" w:hAnsi="Cambria Math" w:cs="MS Mincho"/>
                  <w:i/>
                </w:rPr>
              </m:ctrlPr>
            </m:fPr>
            <m:num>
              <m:r>
                <w:rPr>
                  <w:rFonts w:ascii="Cambria Math" w:eastAsia="MS Mincho" w:hAnsi="Cambria Math" w:cs="MS Mincho"/>
                </w:rPr>
                <m:t>1</m:t>
              </m:r>
            </m:num>
            <m:den>
              <m:r>
                <w:rPr>
                  <w:rFonts w:ascii="Cambria Math" w:eastAsia="MS Mincho" w:hAnsi="Cambria Math" w:cs="MS Mincho"/>
                </w:rPr>
                <m:t>1!</m:t>
              </m:r>
            </m:den>
          </m:f>
          <m:r>
            <w:rPr>
              <w:rFonts w:ascii="Cambria Math" w:eastAsia="MS Mincho" w:hAnsi="Cambria Math" w:cs="MS Mincho"/>
            </w:rPr>
            <m:t>+</m:t>
          </m:r>
          <m:f>
            <m:fPr>
              <m:ctrlPr>
                <w:rPr>
                  <w:rFonts w:ascii="Cambria Math" w:eastAsia="MS Mincho" w:hAnsi="Cambria Math" w:cs="MS Mincho"/>
                  <w:i/>
                </w:rPr>
              </m:ctrlPr>
            </m:fPr>
            <m:num>
              <m:r>
                <w:rPr>
                  <w:rFonts w:ascii="Cambria Math" w:eastAsia="MS Mincho" w:hAnsi="Cambria Math" w:cs="MS Mincho"/>
                </w:rPr>
                <m:t>1</m:t>
              </m:r>
            </m:num>
            <m:den>
              <m:r>
                <w:rPr>
                  <w:rFonts w:ascii="Cambria Math" w:eastAsia="MS Mincho" w:hAnsi="Cambria Math" w:cs="MS Mincho"/>
                </w:rPr>
                <m:t>2!</m:t>
              </m:r>
            </m:den>
          </m:f>
          <m:r>
            <w:rPr>
              <w:rFonts w:ascii="Cambria Math" w:eastAsia="MS Mincho" w:hAnsi="Cambria Math" w:cs="MS Mincho"/>
            </w:rPr>
            <m:t>+</m:t>
          </m:r>
          <m:f>
            <m:fPr>
              <m:ctrlPr>
                <w:rPr>
                  <w:rFonts w:ascii="Cambria Math" w:eastAsia="MS Mincho" w:hAnsi="Cambria Math" w:cs="MS Mincho"/>
                  <w:i/>
                </w:rPr>
              </m:ctrlPr>
            </m:fPr>
            <m:num>
              <m:r>
                <w:rPr>
                  <w:rFonts w:ascii="Cambria Math" w:eastAsia="MS Mincho" w:hAnsi="Cambria Math" w:cs="MS Mincho"/>
                </w:rPr>
                <m:t>1</m:t>
              </m:r>
            </m:num>
            <m:den>
              <m:r>
                <w:rPr>
                  <w:rFonts w:ascii="Cambria Math" w:eastAsia="MS Mincho" w:hAnsi="Cambria Math" w:cs="MS Mincho"/>
                </w:rPr>
                <m:t>3!</m:t>
              </m:r>
            </m:den>
          </m:f>
          <m:r>
            <w:rPr>
              <w:rFonts w:ascii="Cambria Math" w:eastAsia="MS Mincho" w:hAnsi="Cambria Math" w:cs="MS Mincho"/>
            </w:rPr>
            <m:t>+</m:t>
          </m:r>
          <m:f>
            <m:fPr>
              <m:ctrlPr>
                <w:rPr>
                  <w:rFonts w:ascii="Cambria Math" w:eastAsia="MS Mincho" w:hAnsi="Cambria Math" w:cs="MS Mincho"/>
                  <w:i/>
                </w:rPr>
              </m:ctrlPr>
            </m:fPr>
            <m:num>
              <m:r>
                <w:rPr>
                  <w:rFonts w:ascii="Cambria Math" w:eastAsia="MS Mincho" w:hAnsi="Cambria Math" w:cs="MS Mincho"/>
                </w:rPr>
                <m:t>1</m:t>
              </m:r>
            </m:num>
            <m:den>
              <m:r>
                <w:rPr>
                  <w:rFonts w:ascii="Cambria Math" w:eastAsia="MS Mincho" w:hAnsi="Cambria Math" w:cs="MS Mincho"/>
                </w:rPr>
                <m:t>4!</m:t>
              </m:r>
            </m:den>
          </m:f>
          <m:r>
            <w:rPr>
              <w:rFonts w:ascii="Cambria Math" w:eastAsia="MS Mincho" w:hAnsi="Cambria Math" w:cs="MS Mincho"/>
            </w:rPr>
            <m:t>+ ……………………..∞≈2.718282</m:t>
          </m:r>
        </m:oMath>
      </m:oMathPara>
    </w:p>
    <w:p w:rsidR="00E24418" w:rsidRDefault="00E24418" w:rsidP="00DE2F16">
      <w:pPr>
        <w:jc w:val="both"/>
        <w:rPr>
          <w:rFonts w:ascii="Cambria Math" w:eastAsia="MS Mincho" w:hAnsi="Cambria Math" w:cs="MS Mincho" w:hint="eastAsia"/>
        </w:rPr>
      </w:pPr>
    </w:p>
    <w:p w:rsidR="006B6FAF" w:rsidRDefault="00CC4182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  <w:b/>
        </w:rPr>
        <w:t>3.4</w:t>
      </w:r>
      <w:r w:rsidR="00B21136" w:rsidRPr="00B21136">
        <w:rPr>
          <w:rFonts w:ascii="Cambria Math" w:eastAsia="MS Mincho" w:hAnsi="Cambria Math" w:cs="MS Mincho"/>
          <w:b/>
        </w:rPr>
        <w:t>. Logarithmic Functions:</w:t>
      </w:r>
      <w:r w:rsidR="00B21136">
        <w:rPr>
          <w:rFonts w:ascii="Cambria Math" w:eastAsia="MS Mincho" w:hAnsi="Cambria Math" w:cs="MS Mincho"/>
        </w:rPr>
        <w:t xml:space="preserve"> A logarithmic function </w:t>
      </w:r>
      <w:r w:rsidR="006B6FAF">
        <w:rPr>
          <w:rFonts w:ascii="Cambria Math" w:eastAsia="MS Mincho" w:hAnsi="Cambria Math" w:cs="MS Mincho"/>
        </w:rPr>
        <w:t>of ‘x’ to the base ‘a’ is defined as the power to which ‘a</w:t>
      </w:r>
      <w:r w:rsidR="00E24418">
        <w:rPr>
          <w:rFonts w:ascii="Cambria Math" w:eastAsia="MS Mincho" w:hAnsi="Cambria Math" w:cs="MS Mincho"/>
        </w:rPr>
        <w:t>’ is to be raised to obtain ‘x’.</w:t>
      </w:r>
    </w:p>
    <w:p w:rsidR="006B6FAF" w:rsidRDefault="006B6FAF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>For example, logarithm of 9 to the base 3 is 2, as 3</w:t>
      </w:r>
      <w:r>
        <w:rPr>
          <w:rFonts w:ascii="Cambria Math" w:eastAsia="MS Mincho" w:hAnsi="Cambria Math" w:cs="MS Mincho"/>
          <w:vertAlign w:val="superscript"/>
        </w:rPr>
        <w:t>2</w:t>
      </w:r>
      <w:r>
        <w:rPr>
          <w:rFonts w:ascii="Cambria Math" w:eastAsia="MS Mincho" w:hAnsi="Cambria Math" w:cs="MS Mincho"/>
        </w:rPr>
        <w:t xml:space="preserve"> = 9</w:t>
      </w:r>
    </w:p>
    <w:p w:rsidR="00E24418" w:rsidRPr="006B6FAF" w:rsidRDefault="00E24418" w:rsidP="00DE2F16">
      <w:pPr>
        <w:jc w:val="both"/>
        <w:rPr>
          <w:rFonts w:ascii="Cambria Math" w:eastAsia="MS Mincho" w:hAnsi="Cambria Math" w:cs="MS Mincho" w:hint="eastAsia"/>
        </w:rPr>
      </w:pPr>
    </w:p>
    <w:p w:rsidR="00B21136" w:rsidRDefault="006B6FAF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 xml:space="preserve">It </w:t>
      </w:r>
      <w:r w:rsidR="00B21136">
        <w:rPr>
          <w:rFonts w:ascii="Cambria Math" w:eastAsia="MS Mincho" w:hAnsi="Cambria Math" w:cs="MS Mincho"/>
        </w:rPr>
        <w:t>is defined as follows.</w:t>
      </w:r>
    </w:p>
    <w:p w:rsidR="006B6FAF" w:rsidRDefault="006B6FAF" w:rsidP="00DE2F16">
      <w:pPr>
        <w:jc w:val="both"/>
        <w:rPr>
          <w:rFonts w:ascii="Cambria Math" w:eastAsia="MS Mincho" w:hAnsi="Cambria Math" w:cs="MS Mincho" w:hint="eastAsia"/>
        </w:rPr>
      </w:pPr>
    </w:p>
    <w:p w:rsidR="00B21136" w:rsidRPr="006B6FAF" w:rsidRDefault="00B21136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 xml:space="preserve">If </w:t>
      </w:r>
      <m:oMath>
        <m:r>
          <w:rPr>
            <w:rFonts w:ascii="Cambria Math" w:eastAsia="MS Mincho" w:hAnsi="Cambria Math" w:cs="MS Mincho"/>
          </w:rPr>
          <m:t xml:space="preserve">x = </m:t>
        </m:r>
        <m:sSup>
          <m:sSupPr>
            <m:ctrlPr>
              <w:rPr>
                <w:rFonts w:ascii="Cambria Math" w:eastAsia="MS Mincho" w:hAnsi="Cambria Math" w:cs="MS Mincho"/>
                <w:i/>
              </w:rPr>
            </m:ctrlPr>
          </m:sSupPr>
          <m:e>
            <m:r>
              <w:rPr>
                <w:rFonts w:ascii="Cambria Math" w:eastAsia="MS Mincho" w:hAnsi="Cambria Math" w:cs="MS Mincho"/>
              </w:rPr>
              <m:t>a</m:t>
            </m:r>
          </m:e>
          <m:sup>
            <m:r>
              <w:rPr>
                <w:rFonts w:ascii="Cambria Math" w:eastAsia="MS Mincho" w:hAnsi="Cambria Math" w:cs="MS Mincho"/>
              </w:rPr>
              <m:t>t</m:t>
            </m:r>
          </m:sup>
        </m:sSup>
      </m:oMath>
    </w:p>
    <w:p w:rsidR="006B6FAF" w:rsidRDefault="006B6FAF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 xml:space="preserve">Then </w:t>
      </w:r>
      <m:oMath>
        <m:r>
          <w:rPr>
            <w:rFonts w:ascii="Cambria Math" w:eastAsia="MS Mincho" w:hAnsi="Cambria Math" w:cs="MS Mincho"/>
          </w:rPr>
          <m:t>t=</m:t>
        </m:r>
        <m:func>
          <m:funcPr>
            <m:ctrlPr>
              <w:rPr>
                <w:rFonts w:ascii="Cambria Math" w:eastAsia="MS Mincho" w:hAnsi="Cambria Math" w:cs="MS Mincho"/>
                <w:i/>
              </w:rPr>
            </m:ctrlPr>
          </m:funcPr>
          <m:fName>
            <m:sSub>
              <m:sSubPr>
                <m:ctrlPr>
                  <w:rPr>
                    <w:rFonts w:ascii="Cambria Math" w:eastAsia="MS Mincho" w:hAnsi="Cambria Math" w:cs="MS Mincho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MS Mincho" w:hAnsi="Cambria Math" w:cs="MS Mincho"/>
                  </w:rPr>
                  <m:t>log</m:t>
                </m:r>
              </m:e>
              <m:sub>
                <m:r>
                  <w:rPr>
                    <w:rFonts w:ascii="Cambria Math" w:eastAsia="MS Mincho" w:hAnsi="Cambria Math" w:cs="MS Mincho"/>
                  </w:rPr>
                  <m:t>a</m:t>
                </m:r>
              </m:sub>
            </m:sSub>
          </m:fName>
          <m:e>
            <m:r>
              <w:rPr>
                <w:rFonts w:ascii="Cambria Math" w:eastAsia="MS Mincho" w:hAnsi="Cambria Math" w:cs="MS Mincho"/>
              </w:rPr>
              <m:t>x</m:t>
            </m:r>
          </m:e>
        </m:func>
      </m:oMath>
    </w:p>
    <w:p w:rsidR="001B6D60" w:rsidRDefault="001B6D60" w:rsidP="00DE2F16">
      <w:pPr>
        <w:jc w:val="both"/>
        <w:rPr>
          <w:rFonts w:ascii="Cambria Math" w:eastAsia="MS Mincho" w:hAnsi="Cambria Math" w:cs="MS Mincho" w:hint="eastAsia"/>
        </w:rPr>
      </w:pPr>
    </w:p>
    <w:p w:rsidR="001B6D60" w:rsidRDefault="001B6D60" w:rsidP="00DE2F16">
      <w:pPr>
        <w:jc w:val="both"/>
        <w:rPr>
          <w:rFonts w:ascii="Cambria Math" w:eastAsia="MS Mincho" w:hAnsi="Cambria Math" w:cs="MS Mincho" w:hint="eastAsia"/>
        </w:rPr>
      </w:pPr>
      <w:r w:rsidRPr="001B6D60">
        <w:rPr>
          <w:rFonts w:ascii="Cambria Math" w:eastAsia="MS Mincho" w:hAnsi="Cambria Math" w:cs="MS Mincho"/>
          <w:b/>
        </w:rPr>
        <w:t>3.5. Mixed Functions:</w:t>
      </w:r>
      <w:r>
        <w:rPr>
          <w:rFonts w:ascii="Cambria Math" w:eastAsia="MS Mincho" w:hAnsi="Cambria Math" w:cs="MS Mincho"/>
        </w:rPr>
        <w:t xml:space="preserve"> a function which is composed of a combination of two or more types of functions as mentioned above are called mixed functions.</w:t>
      </w:r>
    </w:p>
    <w:p w:rsidR="006B6FAF" w:rsidRDefault="006B6FAF" w:rsidP="00DE2F16">
      <w:pPr>
        <w:jc w:val="both"/>
        <w:rPr>
          <w:rFonts w:ascii="Cambria Math" w:eastAsia="MS Mincho" w:hAnsi="Cambria Math" w:cs="MS Mincho" w:hint="eastAsia"/>
        </w:rPr>
      </w:pPr>
    </w:p>
    <w:tbl>
      <w:tblPr>
        <w:tblStyle w:val="TableGrid"/>
        <w:tblW w:w="0" w:type="auto"/>
        <w:shd w:val="clear" w:color="auto" w:fill="C6D9F1" w:themeFill="text2" w:themeFillTint="33"/>
        <w:tblLook w:val="04A0"/>
      </w:tblPr>
      <w:tblGrid>
        <w:gridCol w:w="10422"/>
      </w:tblGrid>
      <w:tr w:rsidR="00CC4182" w:rsidTr="003F3E36">
        <w:tc>
          <w:tcPr>
            <w:tcW w:w="10422" w:type="dxa"/>
            <w:tcBorders>
              <w:top w:val="nil"/>
              <w:left w:val="nil"/>
              <w:bottom w:val="nil"/>
              <w:right w:val="nil"/>
            </w:tcBorders>
            <w:shd w:val="clear" w:color="auto" w:fill="C6D9F1" w:themeFill="text2" w:themeFillTint="33"/>
          </w:tcPr>
          <w:p w:rsidR="00CC4182" w:rsidRPr="00CC4182" w:rsidRDefault="00CC4182" w:rsidP="00DE2F16">
            <w:pPr>
              <w:jc w:val="both"/>
              <w:rPr>
                <w:rFonts w:ascii="Cambria Math" w:eastAsia="MS Mincho" w:hAnsi="Cambria Math" w:cs="MS Mincho" w:hint="eastAsia"/>
                <w:b/>
              </w:rPr>
            </w:pPr>
            <w:r w:rsidRPr="00CC4182">
              <w:rPr>
                <w:rFonts w:ascii="Cambria Math" w:eastAsia="MS Mincho" w:hAnsi="Cambria Math" w:cs="MS Mincho"/>
                <w:b/>
              </w:rPr>
              <w:t>4. Cause Effect Relationship</w:t>
            </w:r>
          </w:p>
        </w:tc>
      </w:tr>
    </w:tbl>
    <w:p w:rsidR="00CC4182" w:rsidRDefault="00CC4182" w:rsidP="00DE2F16">
      <w:pPr>
        <w:jc w:val="both"/>
        <w:rPr>
          <w:rFonts w:ascii="Cambria Math" w:eastAsia="MS Mincho" w:hAnsi="Cambria Math" w:cs="MS Mincho" w:hint="eastAsia"/>
        </w:rPr>
      </w:pPr>
    </w:p>
    <w:p w:rsidR="00CC4182" w:rsidRPr="00D34693" w:rsidRDefault="00CC4182" w:rsidP="00DE2F16">
      <w:pPr>
        <w:jc w:val="both"/>
        <w:rPr>
          <w:rFonts w:ascii="Cambria Math" w:eastAsia="MS Mincho" w:hAnsi="Cambria Math" w:cs="MS Mincho" w:hint="eastAsia"/>
          <w:b/>
        </w:rPr>
      </w:pPr>
      <w:r w:rsidRPr="00D34693">
        <w:rPr>
          <w:rFonts w:ascii="Cambria Math" w:eastAsia="MS Mincho" w:hAnsi="Cambria Math" w:cs="MS Mincho"/>
          <w:b/>
        </w:rPr>
        <w:t>Dependent Variable = Output = Effect (to be written in LHS)</w:t>
      </w:r>
    </w:p>
    <w:p w:rsidR="00CC4182" w:rsidRDefault="00CC4182" w:rsidP="00DE2F16">
      <w:pPr>
        <w:jc w:val="both"/>
        <w:rPr>
          <w:rFonts w:ascii="Cambria Math" w:eastAsia="MS Mincho" w:hAnsi="Cambria Math" w:cs="MS Mincho" w:hint="eastAsia"/>
        </w:rPr>
      </w:pPr>
    </w:p>
    <w:p w:rsidR="00CC4182" w:rsidRPr="00D34693" w:rsidRDefault="00CC4182" w:rsidP="00DE2F16">
      <w:pPr>
        <w:jc w:val="both"/>
        <w:rPr>
          <w:rFonts w:ascii="Cambria Math" w:eastAsia="MS Mincho" w:hAnsi="Cambria Math" w:cs="MS Mincho" w:hint="eastAsia"/>
          <w:b/>
        </w:rPr>
      </w:pPr>
      <w:r w:rsidRPr="00D34693">
        <w:rPr>
          <w:rFonts w:ascii="Cambria Math" w:eastAsia="MS Mincho" w:hAnsi="Cambria Math" w:cs="MS Mincho"/>
          <w:b/>
        </w:rPr>
        <w:t xml:space="preserve">Independent Variable = Input = Cause </w:t>
      </w:r>
      <w:r w:rsidR="00D34693">
        <w:rPr>
          <w:rFonts w:ascii="Cambria Math" w:eastAsia="MS Mincho" w:hAnsi="Cambria Math" w:cs="MS Mincho"/>
          <w:b/>
        </w:rPr>
        <w:t>(to be written in R</w:t>
      </w:r>
      <w:r w:rsidRPr="00D34693">
        <w:rPr>
          <w:rFonts w:ascii="Cambria Math" w:eastAsia="MS Mincho" w:hAnsi="Cambria Math" w:cs="MS Mincho"/>
          <w:b/>
        </w:rPr>
        <w:t>HS)</w:t>
      </w:r>
    </w:p>
    <w:p w:rsidR="00CC4182" w:rsidRDefault="00CC4182" w:rsidP="00DE2F16">
      <w:pPr>
        <w:jc w:val="both"/>
        <w:rPr>
          <w:rFonts w:ascii="Cambria Math" w:eastAsia="MS Mincho" w:hAnsi="Cambria Math" w:cs="MS Mincho" w:hint="eastAsia"/>
        </w:rPr>
      </w:pPr>
    </w:p>
    <w:p w:rsidR="00CC4182" w:rsidRDefault="00CC4182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>For example:</w:t>
      </w:r>
    </w:p>
    <w:p w:rsidR="00CC4182" w:rsidRDefault="00CC4182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>If Heat Q is transferred from a hot body (at higher temperature T</w:t>
      </w:r>
      <w:r>
        <w:rPr>
          <w:rFonts w:ascii="Cambria Math" w:eastAsia="MS Mincho" w:hAnsi="Cambria Math" w:cs="MS Mincho"/>
          <w:vertAlign w:val="subscript"/>
        </w:rPr>
        <w:t>1</w:t>
      </w:r>
      <w:r>
        <w:rPr>
          <w:rFonts w:ascii="Cambria Math" w:eastAsia="MS Mincho" w:hAnsi="Cambria Math" w:cs="MS Mincho"/>
        </w:rPr>
        <w:t>) to a cold body (at lower temperature T</w:t>
      </w:r>
      <w:r>
        <w:rPr>
          <w:rFonts w:ascii="Cambria Math" w:eastAsia="MS Mincho" w:hAnsi="Cambria Math" w:cs="MS Mincho"/>
          <w:vertAlign w:val="subscript"/>
        </w:rPr>
        <w:t>2</w:t>
      </w:r>
      <w:r>
        <w:rPr>
          <w:rFonts w:ascii="Cambria Math" w:eastAsia="MS Mincho" w:hAnsi="Cambria Math" w:cs="MS Mincho"/>
        </w:rPr>
        <w:t>) by convection, then</w:t>
      </w:r>
    </w:p>
    <w:p w:rsidR="00CC4182" w:rsidRDefault="00CC4182" w:rsidP="00DE2F16">
      <w:pPr>
        <w:jc w:val="both"/>
        <w:rPr>
          <w:rFonts w:ascii="Cambria Math" w:eastAsia="MS Mincho" w:hAnsi="Cambria Math" w:cs="MS Mincho" w:hint="eastAsia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MS Mincho"/>
            </w:rPr>
            <m:t>Q=hA(</m:t>
          </m:r>
          <m:sSub>
            <m:sSubPr>
              <m:ctrlPr>
                <w:rPr>
                  <w:rFonts w:ascii="Cambria Math" w:eastAsia="MS Mincho" w:hAnsi="Cambria Math" w:cs="MS Mincho"/>
                  <w:i/>
                </w:rPr>
              </m:ctrlPr>
            </m:sSubPr>
            <m:e>
              <m:r>
                <w:rPr>
                  <w:rFonts w:ascii="Cambria Math" w:eastAsia="MS Mincho" w:hAnsi="Cambria Math" w:cs="MS Mincho"/>
                </w:rPr>
                <m:t>T</m:t>
              </m:r>
            </m:e>
            <m:sub>
              <m:r>
                <w:rPr>
                  <w:rFonts w:ascii="Cambria Math" w:eastAsia="MS Mincho" w:hAnsi="Cambria Math" w:cs="MS Mincho"/>
                </w:rPr>
                <m:t>1</m:t>
              </m:r>
            </m:sub>
          </m:sSub>
          <m:r>
            <w:rPr>
              <w:rFonts w:ascii="Cambria Math" w:eastAsia="MS Mincho" w:hAnsi="Cambria Math" w:cs="MS Mincho"/>
            </w:rPr>
            <m:t>-</m:t>
          </m:r>
          <m:sSub>
            <m:sSubPr>
              <m:ctrlPr>
                <w:rPr>
                  <w:rFonts w:ascii="Cambria Math" w:eastAsia="MS Mincho" w:hAnsi="Cambria Math" w:cs="MS Mincho"/>
                  <w:i/>
                </w:rPr>
              </m:ctrlPr>
            </m:sSubPr>
            <m:e>
              <m:r>
                <w:rPr>
                  <w:rFonts w:ascii="Cambria Math" w:eastAsia="MS Mincho" w:hAnsi="Cambria Math" w:cs="MS Mincho"/>
                </w:rPr>
                <m:t>T</m:t>
              </m:r>
            </m:e>
            <m:sub>
              <m:r>
                <w:rPr>
                  <w:rFonts w:ascii="Cambria Math" w:eastAsia="MS Mincho" w:hAnsi="Cambria Math" w:cs="MS Mincho"/>
                </w:rPr>
                <m:t>2</m:t>
              </m:r>
            </m:sub>
          </m:sSub>
          <m:r>
            <w:rPr>
              <w:rFonts w:ascii="Cambria Math" w:eastAsia="MS Mincho" w:hAnsi="Cambria Math" w:cs="MS Mincho"/>
            </w:rPr>
            <m:t>)</m:t>
          </m:r>
        </m:oMath>
      </m:oMathPara>
    </w:p>
    <w:p w:rsidR="00CC4182" w:rsidRDefault="00CC4182" w:rsidP="00DE2F16">
      <w:pPr>
        <w:jc w:val="both"/>
        <w:rPr>
          <w:rFonts w:ascii="Cambria Math" w:eastAsia="MS Mincho" w:hAnsi="Cambria Math" w:cs="MS Mincho" w:hint="eastAsia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MS Mincho"/>
            </w:rPr>
            <m:t xml:space="preserve">Q=hA∆T,  where ∆T= </m:t>
          </m:r>
          <m:sSub>
            <m:sSubPr>
              <m:ctrlPr>
                <w:rPr>
                  <w:rFonts w:ascii="Cambria Math" w:eastAsia="MS Mincho" w:hAnsi="Cambria Math" w:cs="MS Mincho"/>
                  <w:i/>
                </w:rPr>
              </m:ctrlPr>
            </m:sSubPr>
            <m:e>
              <m:r>
                <w:rPr>
                  <w:rFonts w:ascii="Cambria Math" w:eastAsia="MS Mincho" w:hAnsi="Cambria Math" w:cs="MS Mincho"/>
                </w:rPr>
                <m:t>T</m:t>
              </m:r>
            </m:e>
            <m:sub>
              <m:r>
                <w:rPr>
                  <w:rFonts w:ascii="Cambria Math" w:eastAsia="MS Mincho" w:hAnsi="Cambria Math" w:cs="MS Mincho"/>
                </w:rPr>
                <m:t>1</m:t>
              </m:r>
            </m:sub>
          </m:sSub>
          <m:r>
            <w:rPr>
              <w:rFonts w:ascii="Cambria Math" w:eastAsia="MS Mincho" w:hAnsi="Cambria Math" w:cs="MS Mincho"/>
            </w:rPr>
            <m:t>-</m:t>
          </m:r>
          <m:sSub>
            <m:sSubPr>
              <m:ctrlPr>
                <w:rPr>
                  <w:rFonts w:ascii="Cambria Math" w:eastAsia="MS Mincho" w:hAnsi="Cambria Math" w:cs="MS Mincho"/>
                  <w:i/>
                </w:rPr>
              </m:ctrlPr>
            </m:sSubPr>
            <m:e>
              <m:r>
                <w:rPr>
                  <w:rFonts w:ascii="Cambria Math" w:eastAsia="MS Mincho" w:hAnsi="Cambria Math" w:cs="MS Mincho"/>
                </w:rPr>
                <m:t>T</m:t>
              </m:r>
            </m:e>
            <m:sub>
              <m:r>
                <w:rPr>
                  <w:rFonts w:ascii="Cambria Math" w:eastAsia="MS Mincho" w:hAnsi="Cambria Math" w:cs="MS Mincho"/>
                </w:rPr>
                <m:t>2</m:t>
              </m:r>
            </m:sub>
          </m:sSub>
          <m:r>
            <w:rPr>
              <w:rFonts w:ascii="Cambria Math" w:eastAsia="MS Mincho" w:hAnsi="Cambria Math" w:cs="MS Mincho"/>
            </w:rPr>
            <m:t>=difference in temp</m:t>
          </m:r>
        </m:oMath>
      </m:oMathPara>
    </w:p>
    <w:p w:rsidR="00D34693" w:rsidRDefault="00D34693" w:rsidP="00DE2F16">
      <w:pPr>
        <w:jc w:val="both"/>
        <w:rPr>
          <w:rFonts w:ascii="Cambria Math" w:eastAsia="MS Mincho" w:hAnsi="Cambria Math" w:cs="MS Mincho" w:hint="eastAsia"/>
        </w:rPr>
      </w:pPr>
    </w:p>
    <w:p w:rsidR="00D34693" w:rsidRDefault="00D34693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>Here, h = heat transfer coefficient (a constant)</w:t>
      </w:r>
    </w:p>
    <w:p w:rsidR="00D34693" w:rsidRDefault="00D34693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>Let A = surface area through which heat transfer takes place = constant</w:t>
      </w:r>
    </w:p>
    <w:p w:rsidR="00D34693" w:rsidRDefault="00D34693" w:rsidP="00DE2F16">
      <w:pPr>
        <w:jc w:val="both"/>
        <w:rPr>
          <w:rFonts w:ascii="Cambria Math" w:eastAsia="MS Mincho" w:hAnsi="Cambria Math" w:cs="MS Mincho" w:hint="eastAsia"/>
        </w:rPr>
      </w:pPr>
    </w:p>
    <w:p w:rsidR="00D34693" w:rsidRPr="00CC4182" w:rsidRDefault="00D34693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 xml:space="preserve">Then </w:t>
      </w:r>
      <m:oMath>
        <m:r>
          <w:rPr>
            <w:rFonts w:ascii="Cambria Math" w:eastAsia="MS Mincho" w:hAnsi="Cambria Math" w:cs="MS Mincho"/>
          </w:rPr>
          <m:t>Q=f(∆T)</m:t>
        </m:r>
      </m:oMath>
    </w:p>
    <w:p w:rsidR="006B6FAF" w:rsidRDefault="00D34693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>Heat transfer Q is the dependent variable OR output OR effect</w:t>
      </w:r>
    </w:p>
    <w:p w:rsidR="00D34693" w:rsidRDefault="00D34693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 xml:space="preserve">Temperature difference </w:t>
      </w:r>
      <w:r>
        <w:rPr>
          <w:rFonts w:ascii="Calibri" w:eastAsia="MS Mincho" w:hAnsi="Calibri" w:cs="Calibri"/>
        </w:rPr>
        <w:t>Δ</w:t>
      </w:r>
      <w:r>
        <w:rPr>
          <w:rFonts w:ascii="Cambria Math" w:eastAsia="MS Mincho" w:hAnsi="Cambria Math" w:cs="MS Mincho"/>
        </w:rPr>
        <w:t>T is the independent variable OR input OR cause</w:t>
      </w:r>
    </w:p>
    <w:p w:rsidR="00D34693" w:rsidRDefault="00D34693" w:rsidP="00DE2F16">
      <w:pPr>
        <w:jc w:val="both"/>
        <w:rPr>
          <w:rFonts w:ascii="Cambria Math" w:eastAsia="MS Mincho" w:hAnsi="Cambria Math" w:cs="MS Mincho" w:hint="eastAsi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/>
      </w:tblPr>
      <w:tblGrid>
        <w:gridCol w:w="10422"/>
      </w:tblGrid>
      <w:tr w:rsidR="00D34693" w:rsidTr="003F3E36">
        <w:tc>
          <w:tcPr>
            <w:tcW w:w="10422" w:type="dxa"/>
            <w:shd w:val="clear" w:color="auto" w:fill="C6D9F1" w:themeFill="text2" w:themeFillTint="33"/>
          </w:tcPr>
          <w:p w:rsidR="00D34693" w:rsidRPr="00D34693" w:rsidRDefault="00D34693" w:rsidP="00DE2F16">
            <w:pPr>
              <w:jc w:val="both"/>
              <w:rPr>
                <w:rFonts w:ascii="Cambria Math" w:eastAsia="MS Mincho" w:hAnsi="Cambria Math" w:cs="MS Mincho" w:hint="eastAsia"/>
                <w:b/>
              </w:rPr>
            </w:pPr>
            <w:r w:rsidRPr="00D34693">
              <w:rPr>
                <w:rFonts w:ascii="Cambria Math" w:eastAsia="MS Mincho" w:hAnsi="Cambria Math" w:cs="MS Mincho"/>
                <w:b/>
              </w:rPr>
              <w:t>5. Graph of Functions</w:t>
            </w:r>
          </w:p>
        </w:tc>
      </w:tr>
    </w:tbl>
    <w:p w:rsidR="00D34693" w:rsidRDefault="00D34693" w:rsidP="00DE2F16">
      <w:pPr>
        <w:jc w:val="both"/>
        <w:rPr>
          <w:rFonts w:ascii="Cambria Math" w:eastAsia="MS Mincho" w:hAnsi="Cambria Math" w:cs="MS Mincho" w:hint="eastAsia"/>
        </w:rPr>
      </w:pPr>
    </w:p>
    <w:p w:rsidR="00D34693" w:rsidRDefault="001152D3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 xml:space="preserve">The fundamental rule for drawing graph of any function is </w:t>
      </w:r>
    </w:p>
    <w:p w:rsidR="001152D3" w:rsidRDefault="001152D3" w:rsidP="00DE2F16">
      <w:pPr>
        <w:jc w:val="both"/>
        <w:rPr>
          <w:rFonts w:ascii="Cambria Math" w:eastAsia="MS Mincho" w:hAnsi="Cambria Math" w:cs="MS Mincho" w:hint="eastAsia"/>
        </w:rPr>
      </w:pPr>
    </w:p>
    <w:p w:rsidR="001152D3" w:rsidRDefault="001152D3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>Dependent Variable / Output / Effect is on the y axis</w:t>
      </w:r>
      <w:r w:rsidR="00C05D7A">
        <w:rPr>
          <w:rFonts w:ascii="Cambria Math" w:eastAsia="MS Mincho" w:hAnsi="Cambria Math" w:cs="MS Mincho"/>
        </w:rPr>
        <w:t>,</w:t>
      </w:r>
      <w:r>
        <w:rPr>
          <w:rFonts w:ascii="Cambria Math" w:eastAsia="MS Mincho" w:hAnsi="Cambria Math" w:cs="MS Mincho"/>
        </w:rPr>
        <w:t xml:space="preserve"> and</w:t>
      </w:r>
    </w:p>
    <w:p w:rsidR="001152D3" w:rsidRDefault="001152D3" w:rsidP="001152D3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/>
        </w:rPr>
        <w:t>Independent Variable / Input / Cause is on the x axis</w:t>
      </w:r>
    </w:p>
    <w:p w:rsidR="001152D3" w:rsidRDefault="00F52D7D" w:rsidP="001152D3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 w:hint="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57.2pt;margin-top:9.5pt;width:0;height:167.25pt;z-index:251659264" o:connectortype="straight">
            <v:stroke startarrow="block" endarrow="block"/>
          </v:shape>
        </w:pict>
      </w:r>
    </w:p>
    <w:p w:rsidR="001152D3" w:rsidRDefault="001152D3" w:rsidP="001152D3">
      <w:pPr>
        <w:jc w:val="both"/>
        <w:rPr>
          <w:rFonts w:ascii="Cambria Math" w:eastAsia="MS Mincho" w:hAnsi="Cambria Math" w:cs="MS Mincho" w:hint="eastAsia"/>
        </w:rPr>
      </w:pPr>
    </w:p>
    <w:p w:rsidR="001152D3" w:rsidRDefault="001152D3" w:rsidP="00DE2F16">
      <w:pPr>
        <w:jc w:val="both"/>
        <w:rPr>
          <w:rFonts w:ascii="Cambria Math" w:eastAsia="MS Mincho" w:hAnsi="Cambria Math" w:cs="MS Mincho" w:hint="eastAsia"/>
        </w:rPr>
      </w:pPr>
    </w:p>
    <w:p w:rsidR="006B6FAF" w:rsidRDefault="00F52D7D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 w:hint="eastAsia"/>
          <w:noProof/>
        </w:rPr>
        <w:pict>
          <v:shape id="_x0000_s1031" style="position:absolute;left:0;text-align:left;margin-left:57.2pt;margin-top:4.35pt;width:229.5pt;height:89.45pt;z-index:251662336" coordsize="4590,1789" path="m,1599v241,-36,483,-72,675,-210c867,1251,1035,983,1155,768,1275,553,1297,198,1395,99v98,-99,218,-73,345,75c1867,322,1988,885,2160,984v172,99,370,-211,612,-216c3014,763,3399,806,3612,954v213,148,275,575,438,705c4213,1789,4485,1766,4590,1734e" filled="f" strokecolor="red" strokeweight="2pt">
            <v:path arrowok="t"/>
          </v:shape>
        </w:pict>
      </w:r>
    </w:p>
    <w:p w:rsidR="008045DA" w:rsidRDefault="00F52D7D" w:rsidP="00DE2F16">
      <w:pPr>
        <w:jc w:val="both"/>
        <w:rPr>
          <w:rFonts w:ascii="Cambria Math" w:eastAsia="MS Mincho" w:hAnsi="Cambria Math" w:cs="MS Mincho" w:hint="eastAsia"/>
        </w:rPr>
      </w:pPr>
      <w:r>
        <w:rPr>
          <w:rFonts w:ascii="Cambria Math" w:eastAsia="MS Mincho" w:hAnsi="Cambria Math" w:cs="MS Mincho" w:hint="eastAsia"/>
          <w:noProof/>
        </w:rPr>
        <w:pict>
          <v:shape id="_x0000_s1026" type="#_x0000_t32" style="position:absolute;left:0;text-align:left;margin-left:27.2pt;margin-top:91.2pt;width:290.25pt;height:0;z-index:251658240" o:connectortype="straight">
            <v:stroke startarrow="block" endarrow="block"/>
          </v:shape>
        </w:pict>
      </w:r>
      <w:r>
        <w:rPr>
          <w:rFonts w:ascii="Cambria Math" w:eastAsia="MS Mincho" w:hAnsi="Cambria Math" w:cs="MS Mincho" w:hint="eastAsia"/>
          <w:noProof/>
        </w:rPr>
        <w:pict>
          <v:rect id="_x0000_s1029" style="position:absolute;left:0;text-align:left;margin-left:-4.65pt;margin-top:10.65pt;width:70.1pt;height:18pt;z-index:251661312" filled="f" stroked="f">
            <v:textbox>
              <w:txbxContent>
                <w:p w:rsidR="00FF2BD4" w:rsidRPr="001152D3" w:rsidRDefault="00FF2BD4" w:rsidP="001152D3">
                  <w:pPr>
                    <w:rPr>
                      <w:b/>
                    </w:rPr>
                  </w:pPr>
                  <w:r>
                    <w:rPr>
                      <w:b/>
                    </w:rPr>
                    <w:t>EFFECT</w:t>
                  </w:r>
                </w:p>
              </w:txbxContent>
            </v:textbox>
          </v:rect>
        </w:pict>
      </w:r>
      <w:r>
        <w:rPr>
          <w:rFonts w:ascii="Cambria Math" w:eastAsia="MS Mincho" w:hAnsi="Cambria Math" w:cs="MS Mincho" w:hint="eastAsia"/>
          <w:noProof/>
        </w:rPr>
        <w:pict>
          <v:rect id="_x0000_s1028" style="position:absolute;left:0;text-align:left;margin-left:138.05pt;margin-top:100.2pt;width:57.75pt;height:18pt;z-index:251660288;mso-position-horizontal:absolute" stroked="f">
            <v:textbox>
              <w:txbxContent>
                <w:p w:rsidR="00FF2BD4" w:rsidRPr="001152D3" w:rsidRDefault="00FF2BD4">
                  <w:pPr>
                    <w:rPr>
                      <w:b/>
                    </w:rPr>
                  </w:pPr>
                  <w:r w:rsidRPr="001152D3">
                    <w:rPr>
                      <w:b/>
                    </w:rPr>
                    <w:t>CAUSE</w:t>
                  </w:r>
                </w:p>
              </w:txbxContent>
            </v:textbox>
          </v:rect>
        </w:pict>
      </w:r>
    </w:p>
    <w:p w:rsidR="008045DA" w:rsidRPr="008045DA" w:rsidRDefault="008045DA" w:rsidP="008045DA">
      <w:pPr>
        <w:rPr>
          <w:rFonts w:ascii="Cambria Math" w:eastAsia="MS Mincho" w:hAnsi="Cambria Math" w:cs="MS Mincho" w:hint="eastAsia"/>
        </w:rPr>
      </w:pPr>
    </w:p>
    <w:p w:rsidR="008045DA" w:rsidRPr="008045DA" w:rsidRDefault="008045DA" w:rsidP="008045DA">
      <w:pPr>
        <w:rPr>
          <w:rFonts w:ascii="Cambria Math" w:eastAsia="MS Mincho" w:hAnsi="Cambria Math" w:cs="MS Mincho" w:hint="eastAsia"/>
        </w:rPr>
      </w:pPr>
    </w:p>
    <w:p w:rsidR="008045DA" w:rsidRPr="008045DA" w:rsidRDefault="008045DA" w:rsidP="008045DA">
      <w:pPr>
        <w:rPr>
          <w:rFonts w:ascii="Cambria Math" w:eastAsia="MS Mincho" w:hAnsi="Cambria Math" w:cs="MS Mincho" w:hint="eastAsia"/>
        </w:rPr>
      </w:pPr>
    </w:p>
    <w:p w:rsidR="008045DA" w:rsidRPr="008045DA" w:rsidRDefault="008045DA" w:rsidP="008045DA">
      <w:pPr>
        <w:rPr>
          <w:rFonts w:ascii="Cambria Math" w:eastAsia="MS Mincho" w:hAnsi="Cambria Math" w:cs="MS Mincho" w:hint="eastAsia"/>
        </w:rPr>
      </w:pPr>
    </w:p>
    <w:p w:rsidR="008045DA" w:rsidRPr="008045DA" w:rsidRDefault="008045DA" w:rsidP="008045DA">
      <w:pPr>
        <w:rPr>
          <w:rFonts w:ascii="Cambria Math" w:eastAsia="MS Mincho" w:hAnsi="Cambria Math" w:cs="MS Mincho" w:hint="eastAsia"/>
        </w:rPr>
      </w:pPr>
    </w:p>
    <w:p w:rsidR="008045DA" w:rsidRPr="008045DA" w:rsidRDefault="008045DA" w:rsidP="008045DA">
      <w:pPr>
        <w:rPr>
          <w:rFonts w:ascii="Cambria Math" w:eastAsia="MS Mincho" w:hAnsi="Cambria Math" w:cs="MS Mincho" w:hint="eastAsia"/>
        </w:rPr>
      </w:pPr>
    </w:p>
    <w:p w:rsidR="008045DA" w:rsidRPr="008045DA" w:rsidRDefault="008045DA" w:rsidP="008045DA">
      <w:pPr>
        <w:rPr>
          <w:rFonts w:ascii="Cambria Math" w:eastAsia="MS Mincho" w:hAnsi="Cambria Math" w:cs="MS Mincho" w:hint="eastAsia"/>
        </w:rPr>
      </w:pPr>
    </w:p>
    <w:p w:rsidR="008045DA" w:rsidRPr="008045DA" w:rsidRDefault="008045DA" w:rsidP="008045DA">
      <w:pPr>
        <w:rPr>
          <w:rFonts w:ascii="Cambria Math" w:eastAsia="MS Mincho" w:hAnsi="Cambria Math" w:cs="MS Mincho" w:hint="eastAsia"/>
        </w:rPr>
      </w:pPr>
    </w:p>
    <w:p w:rsidR="001B6D60" w:rsidRDefault="001E6082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If y = f(x) and we have few values of x &amp; y as follows:</w:t>
      </w:r>
    </w:p>
    <w:tbl>
      <w:tblPr>
        <w:tblStyle w:val="TableGrid"/>
        <w:tblW w:w="0" w:type="auto"/>
        <w:jc w:val="center"/>
        <w:tblLook w:val="04A0"/>
      </w:tblPr>
      <w:tblGrid>
        <w:gridCol w:w="675"/>
        <w:gridCol w:w="851"/>
        <w:gridCol w:w="850"/>
        <w:gridCol w:w="851"/>
        <w:gridCol w:w="850"/>
      </w:tblGrid>
      <w:tr w:rsidR="001E6082" w:rsidTr="001E6082">
        <w:trPr>
          <w:jc w:val="center"/>
        </w:trPr>
        <w:tc>
          <w:tcPr>
            <w:tcW w:w="675" w:type="dxa"/>
            <w:shd w:val="clear" w:color="auto" w:fill="F2F2F2" w:themeFill="background1" w:themeFillShade="F2"/>
          </w:tcPr>
          <w:p w:rsidR="001E6082" w:rsidRPr="001E6082" w:rsidRDefault="001E6082" w:rsidP="001E6082">
            <w:pPr>
              <w:tabs>
                <w:tab w:val="left" w:pos="1995"/>
              </w:tabs>
              <w:jc w:val="center"/>
              <w:rPr>
                <w:rFonts w:ascii="Cambria Math" w:hAnsi="Cambria Math" w:cs="MS Mincho"/>
                <w:b/>
              </w:rPr>
            </w:pPr>
            <w:r w:rsidRPr="001E6082">
              <w:rPr>
                <w:rFonts w:ascii="Cambria Math" w:hAnsi="Cambria Math" w:cs="MS Mincho"/>
                <w:b/>
              </w:rPr>
              <w:t>x</w:t>
            </w:r>
          </w:p>
        </w:tc>
        <w:tc>
          <w:tcPr>
            <w:tcW w:w="851" w:type="dxa"/>
          </w:tcPr>
          <w:p w:rsidR="001E6082" w:rsidRPr="001E6082" w:rsidRDefault="001E6082" w:rsidP="001E6082">
            <w:pPr>
              <w:tabs>
                <w:tab w:val="left" w:pos="1995"/>
              </w:tabs>
              <w:jc w:val="center"/>
              <w:rPr>
                <w:rFonts w:ascii="Cambria Math" w:hAnsi="Cambria Math" w:cs="MS Mincho"/>
                <w:vertAlign w:val="subscript"/>
              </w:rPr>
            </w:pPr>
            <w:r>
              <w:rPr>
                <w:rFonts w:ascii="Cambria Math" w:hAnsi="Cambria Math" w:cs="MS Mincho"/>
              </w:rPr>
              <w:t>a</w:t>
            </w:r>
            <w:r>
              <w:rPr>
                <w:rFonts w:ascii="Cambria Math" w:hAnsi="Cambria Math" w:cs="MS Mincho"/>
                <w:vertAlign w:val="subscript"/>
              </w:rPr>
              <w:t>1</w:t>
            </w:r>
          </w:p>
        </w:tc>
        <w:tc>
          <w:tcPr>
            <w:tcW w:w="850" w:type="dxa"/>
          </w:tcPr>
          <w:p w:rsidR="001E6082" w:rsidRPr="001E6082" w:rsidRDefault="001E6082" w:rsidP="001E6082">
            <w:pPr>
              <w:tabs>
                <w:tab w:val="left" w:pos="1995"/>
              </w:tabs>
              <w:jc w:val="center"/>
              <w:rPr>
                <w:rFonts w:ascii="Cambria Math" w:hAnsi="Cambria Math" w:cs="MS Mincho"/>
                <w:vertAlign w:val="subscript"/>
              </w:rPr>
            </w:pPr>
            <w:r>
              <w:rPr>
                <w:rFonts w:ascii="Cambria Math" w:hAnsi="Cambria Math" w:cs="MS Mincho"/>
              </w:rPr>
              <w:t>a</w:t>
            </w:r>
            <w:r>
              <w:rPr>
                <w:rFonts w:ascii="Cambria Math" w:hAnsi="Cambria Math" w:cs="MS Mincho"/>
                <w:vertAlign w:val="subscript"/>
              </w:rPr>
              <w:t>2</w:t>
            </w:r>
          </w:p>
        </w:tc>
        <w:tc>
          <w:tcPr>
            <w:tcW w:w="851" w:type="dxa"/>
          </w:tcPr>
          <w:p w:rsidR="001E6082" w:rsidRPr="001E6082" w:rsidRDefault="001E6082" w:rsidP="001E6082">
            <w:pPr>
              <w:tabs>
                <w:tab w:val="left" w:pos="1995"/>
              </w:tabs>
              <w:jc w:val="center"/>
              <w:rPr>
                <w:rFonts w:ascii="Cambria Math" w:hAnsi="Cambria Math" w:cs="MS Mincho"/>
                <w:vertAlign w:val="subscript"/>
              </w:rPr>
            </w:pPr>
            <w:r>
              <w:rPr>
                <w:rFonts w:ascii="Cambria Math" w:hAnsi="Cambria Math" w:cs="MS Mincho"/>
              </w:rPr>
              <w:t>a</w:t>
            </w:r>
            <w:r>
              <w:rPr>
                <w:rFonts w:ascii="Cambria Math" w:hAnsi="Cambria Math" w:cs="MS Mincho"/>
                <w:vertAlign w:val="subscript"/>
              </w:rPr>
              <w:t>3</w:t>
            </w:r>
          </w:p>
        </w:tc>
        <w:tc>
          <w:tcPr>
            <w:tcW w:w="850" w:type="dxa"/>
          </w:tcPr>
          <w:p w:rsidR="001E6082" w:rsidRPr="001E6082" w:rsidRDefault="001E6082" w:rsidP="001E6082">
            <w:pPr>
              <w:tabs>
                <w:tab w:val="left" w:pos="1995"/>
              </w:tabs>
              <w:jc w:val="center"/>
              <w:rPr>
                <w:rFonts w:ascii="Cambria Math" w:hAnsi="Cambria Math" w:cs="MS Mincho"/>
                <w:vertAlign w:val="subscript"/>
              </w:rPr>
            </w:pPr>
            <w:r>
              <w:rPr>
                <w:rFonts w:ascii="Cambria Math" w:hAnsi="Cambria Math" w:cs="MS Mincho"/>
              </w:rPr>
              <w:t>a</w:t>
            </w:r>
            <w:r>
              <w:rPr>
                <w:rFonts w:ascii="Cambria Math" w:hAnsi="Cambria Math" w:cs="MS Mincho"/>
                <w:vertAlign w:val="subscript"/>
              </w:rPr>
              <w:t>4</w:t>
            </w:r>
          </w:p>
        </w:tc>
      </w:tr>
      <w:tr w:rsidR="001E6082" w:rsidTr="001E6082">
        <w:trPr>
          <w:jc w:val="center"/>
        </w:trPr>
        <w:tc>
          <w:tcPr>
            <w:tcW w:w="675" w:type="dxa"/>
            <w:shd w:val="clear" w:color="auto" w:fill="F2F2F2" w:themeFill="background1" w:themeFillShade="F2"/>
          </w:tcPr>
          <w:p w:rsidR="001E6082" w:rsidRPr="001E6082" w:rsidRDefault="001E6082" w:rsidP="001E6082">
            <w:pPr>
              <w:tabs>
                <w:tab w:val="left" w:pos="1995"/>
              </w:tabs>
              <w:jc w:val="center"/>
              <w:rPr>
                <w:rFonts w:ascii="Cambria Math" w:hAnsi="Cambria Math" w:cs="MS Mincho"/>
                <w:b/>
              </w:rPr>
            </w:pPr>
            <w:r w:rsidRPr="001E6082">
              <w:rPr>
                <w:rFonts w:ascii="Cambria Math" w:hAnsi="Cambria Math" w:cs="MS Mincho"/>
                <w:b/>
              </w:rPr>
              <w:t>y</w:t>
            </w:r>
          </w:p>
        </w:tc>
        <w:tc>
          <w:tcPr>
            <w:tcW w:w="851" w:type="dxa"/>
          </w:tcPr>
          <w:p w:rsidR="001E6082" w:rsidRPr="001E6082" w:rsidRDefault="001E6082" w:rsidP="001E6082">
            <w:pPr>
              <w:tabs>
                <w:tab w:val="left" w:pos="1995"/>
              </w:tabs>
              <w:jc w:val="center"/>
              <w:rPr>
                <w:rFonts w:ascii="Cambria Math" w:hAnsi="Cambria Math" w:cs="MS Mincho"/>
                <w:vertAlign w:val="subscript"/>
              </w:rPr>
            </w:pPr>
            <w:r>
              <w:rPr>
                <w:rFonts w:ascii="Cambria Math" w:hAnsi="Cambria Math" w:cs="MS Mincho"/>
              </w:rPr>
              <w:t>b</w:t>
            </w:r>
            <w:r>
              <w:rPr>
                <w:rFonts w:ascii="Cambria Math" w:hAnsi="Cambria Math" w:cs="MS Mincho"/>
                <w:vertAlign w:val="subscript"/>
              </w:rPr>
              <w:t>1</w:t>
            </w:r>
          </w:p>
        </w:tc>
        <w:tc>
          <w:tcPr>
            <w:tcW w:w="850" w:type="dxa"/>
          </w:tcPr>
          <w:p w:rsidR="001E6082" w:rsidRPr="001E6082" w:rsidRDefault="001E6082" w:rsidP="001E6082">
            <w:pPr>
              <w:tabs>
                <w:tab w:val="left" w:pos="1995"/>
              </w:tabs>
              <w:jc w:val="center"/>
              <w:rPr>
                <w:rFonts w:ascii="Cambria Math" w:hAnsi="Cambria Math" w:cs="MS Mincho"/>
                <w:vertAlign w:val="subscript"/>
              </w:rPr>
            </w:pPr>
            <w:r>
              <w:rPr>
                <w:rFonts w:ascii="Cambria Math" w:hAnsi="Cambria Math" w:cs="MS Mincho"/>
              </w:rPr>
              <w:t>b</w:t>
            </w:r>
            <w:r>
              <w:rPr>
                <w:rFonts w:ascii="Cambria Math" w:hAnsi="Cambria Math" w:cs="MS Mincho"/>
                <w:vertAlign w:val="subscript"/>
              </w:rPr>
              <w:t>2</w:t>
            </w:r>
          </w:p>
        </w:tc>
        <w:tc>
          <w:tcPr>
            <w:tcW w:w="851" w:type="dxa"/>
          </w:tcPr>
          <w:p w:rsidR="001E6082" w:rsidRPr="001E6082" w:rsidRDefault="001E6082" w:rsidP="001E6082">
            <w:pPr>
              <w:tabs>
                <w:tab w:val="left" w:pos="1995"/>
              </w:tabs>
              <w:jc w:val="center"/>
              <w:rPr>
                <w:rFonts w:ascii="Cambria Math" w:hAnsi="Cambria Math" w:cs="MS Mincho"/>
                <w:vertAlign w:val="subscript"/>
              </w:rPr>
            </w:pPr>
            <w:r>
              <w:rPr>
                <w:rFonts w:ascii="Cambria Math" w:hAnsi="Cambria Math" w:cs="MS Mincho"/>
              </w:rPr>
              <w:t>b</w:t>
            </w:r>
            <w:r>
              <w:rPr>
                <w:rFonts w:ascii="Cambria Math" w:hAnsi="Cambria Math" w:cs="MS Mincho"/>
                <w:vertAlign w:val="subscript"/>
              </w:rPr>
              <w:t>3</w:t>
            </w:r>
          </w:p>
        </w:tc>
        <w:tc>
          <w:tcPr>
            <w:tcW w:w="850" w:type="dxa"/>
          </w:tcPr>
          <w:p w:rsidR="001E6082" w:rsidRPr="001E6082" w:rsidRDefault="001E6082" w:rsidP="001E6082">
            <w:pPr>
              <w:tabs>
                <w:tab w:val="left" w:pos="1995"/>
              </w:tabs>
              <w:jc w:val="center"/>
              <w:rPr>
                <w:rFonts w:ascii="Cambria Math" w:hAnsi="Cambria Math" w:cs="MS Mincho"/>
                <w:vertAlign w:val="subscript"/>
              </w:rPr>
            </w:pPr>
            <w:r>
              <w:rPr>
                <w:rFonts w:ascii="Cambria Math" w:hAnsi="Cambria Math" w:cs="MS Mincho"/>
              </w:rPr>
              <w:t>b</w:t>
            </w:r>
            <w:r>
              <w:rPr>
                <w:rFonts w:ascii="Cambria Math" w:hAnsi="Cambria Math" w:cs="MS Mincho"/>
                <w:vertAlign w:val="subscript"/>
              </w:rPr>
              <w:t>4</w:t>
            </w:r>
          </w:p>
        </w:tc>
      </w:tr>
    </w:tbl>
    <w:p w:rsidR="001E6082" w:rsidRDefault="001E6082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8A33DD" w:rsidRDefault="008A33D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 xml:space="preserve">This means: </w:t>
      </w:r>
    </w:p>
    <w:p w:rsidR="008A33DD" w:rsidRDefault="008A33D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b</w:t>
      </w:r>
      <w:r>
        <w:rPr>
          <w:rFonts w:ascii="Cambria Math" w:hAnsi="Cambria Math" w:cs="MS Mincho"/>
          <w:vertAlign w:val="subscript"/>
        </w:rPr>
        <w:t>1</w:t>
      </w:r>
      <w:r>
        <w:rPr>
          <w:rFonts w:ascii="Cambria Math" w:hAnsi="Cambria Math" w:cs="MS Mincho"/>
        </w:rPr>
        <w:t xml:space="preserve"> = </w:t>
      </w:r>
      <w:proofErr w:type="gramStart"/>
      <w:r>
        <w:rPr>
          <w:rFonts w:ascii="Cambria Math" w:hAnsi="Cambria Math" w:cs="MS Mincho"/>
        </w:rPr>
        <w:t>f(</w:t>
      </w:r>
      <w:proofErr w:type="gramEnd"/>
      <w:r>
        <w:rPr>
          <w:rFonts w:ascii="Cambria Math" w:hAnsi="Cambria Math" w:cs="MS Mincho"/>
        </w:rPr>
        <w:t>a</w:t>
      </w:r>
      <w:r>
        <w:rPr>
          <w:rFonts w:ascii="Cambria Math" w:hAnsi="Cambria Math" w:cs="MS Mincho"/>
          <w:vertAlign w:val="subscript"/>
        </w:rPr>
        <w:t>1</w:t>
      </w:r>
      <w:r>
        <w:rPr>
          <w:rFonts w:ascii="Cambria Math" w:hAnsi="Cambria Math" w:cs="MS Mincho"/>
        </w:rPr>
        <w:t>)</w:t>
      </w:r>
    </w:p>
    <w:p w:rsidR="008A33DD" w:rsidRDefault="008A33D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b</w:t>
      </w:r>
      <w:r>
        <w:rPr>
          <w:rFonts w:ascii="Cambria Math" w:hAnsi="Cambria Math" w:cs="MS Mincho"/>
          <w:vertAlign w:val="subscript"/>
        </w:rPr>
        <w:t>2</w:t>
      </w:r>
      <w:r>
        <w:rPr>
          <w:rFonts w:ascii="Cambria Math" w:hAnsi="Cambria Math" w:cs="MS Mincho"/>
        </w:rPr>
        <w:t xml:space="preserve"> = </w:t>
      </w:r>
      <w:proofErr w:type="gramStart"/>
      <w:r>
        <w:rPr>
          <w:rFonts w:ascii="Cambria Math" w:hAnsi="Cambria Math" w:cs="MS Mincho"/>
        </w:rPr>
        <w:t>f(</w:t>
      </w:r>
      <w:proofErr w:type="gramEnd"/>
      <w:r>
        <w:rPr>
          <w:rFonts w:ascii="Cambria Math" w:hAnsi="Cambria Math" w:cs="MS Mincho"/>
        </w:rPr>
        <w:t>a</w:t>
      </w:r>
      <w:r>
        <w:rPr>
          <w:rFonts w:ascii="Cambria Math" w:hAnsi="Cambria Math" w:cs="MS Mincho"/>
          <w:vertAlign w:val="subscript"/>
        </w:rPr>
        <w:t>2</w:t>
      </w:r>
      <w:r>
        <w:rPr>
          <w:rFonts w:ascii="Cambria Math" w:hAnsi="Cambria Math" w:cs="MS Mincho"/>
        </w:rPr>
        <w:t xml:space="preserve">) </w:t>
      </w:r>
    </w:p>
    <w:p w:rsidR="008A33DD" w:rsidRDefault="008A33D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b</w:t>
      </w:r>
      <w:r>
        <w:rPr>
          <w:rFonts w:ascii="Cambria Math" w:hAnsi="Cambria Math" w:cs="MS Mincho"/>
          <w:vertAlign w:val="subscript"/>
        </w:rPr>
        <w:t>3</w:t>
      </w:r>
      <w:r>
        <w:rPr>
          <w:rFonts w:ascii="Cambria Math" w:hAnsi="Cambria Math" w:cs="MS Mincho"/>
        </w:rPr>
        <w:t xml:space="preserve"> = </w:t>
      </w:r>
      <w:proofErr w:type="gramStart"/>
      <w:r>
        <w:rPr>
          <w:rFonts w:ascii="Cambria Math" w:hAnsi="Cambria Math" w:cs="MS Mincho"/>
        </w:rPr>
        <w:t>f(</w:t>
      </w:r>
      <w:proofErr w:type="gramEnd"/>
      <w:r>
        <w:rPr>
          <w:rFonts w:ascii="Cambria Math" w:hAnsi="Cambria Math" w:cs="MS Mincho"/>
        </w:rPr>
        <w:t>a</w:t>
      </w:r>
      <w:r>
        <w:rPr>
          <w:rFonts w:ascii="Cambria Math" w:hAnsi="Cambria Math" w:cs="MS Mincho"/>
          <w:vertAlign w:val="subscript"/>
        </w:rPr>
        <w:t>3</w:t>
      </w:r>
      <w:r>
        <w:rPr>
          <w:rFonts w:ascii="Cambria Math" w:hAnsi="Cambria Math" w:cs="MS Mincho"/>
        </w:rPr>
        <w:t>)</w:t>
      </w:r>
    </w:p>
    <w:p w:rsidR="008A33DD" w:rsidRPr="008A33DD" w:rsidRDefault="008A33D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b</w:t>
      </w:r>
      <w:r>
        <w:rPr>
          <w:rFonts w:ascii="Cambria Math" w:hAnsi="Cambria Math" w:cs="MS Mincho"/>
          <w:vertAlign w:val="subscript"/>
        </w:rPr>
        <w:t>4</w:t>
      </w:r>
      <w:r>
        <w:rPr>
          <w:rFonts w:ascii="Cambria Math" w:hAnsi="Cambria Math" w:cs="MS Mincho"/>
        </w:rPr>
        <w:t xml:space="preserve"> = </w:t>
      </w:r>
      <w:proofErr w:type="gramStart"/>
      <w:r>
        <w:rPr>
          <w:rFonts w:ascii="Cambria Math" w:hAnsi="Cambria Math" w:cs="MS Mincho"/>
        </w:rPr>
        <w:t>f(</w:t>
      </w:r>
      <w:proofErr w:type="gramEnd"/>
      <w:r>
        <w:rPr>
          <w:rFonts w:ascii="Cambria Math" w:hAnsi="Cambria Math" w:cs="MS Mincho"/>
        </w:rPr>
        <w:t>a</w:t>
      </w:r>
      <w:r>
        <w:rPr>
          <w:rFonts w:ascii="Cambria Math" w:hAnsi="Cambria Math" w:cs="MS Mincho"/>
          <w:vertAlign w:val="subscript"/>
        </w:rPr>
        <w:t>4</w:t>
      </w:r>
      <w:r>
        <w:rPr>
          <w:rFonts w:ascii="Cambria Math" w:hAnsi="Cambria Math" w:cs="MS Mincho"/>
        </w:rPr>
        <w:t>)</w:t>
      </w:r>
    </w:p>
    <w:p w:rsidR="008A33DD" w:rsidRDefault="008A33DD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1E6082" w:rsidRDefault="001E6082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Then the points on the</w:t>
      </w:r>
      <w:r w:rsidR="008A33DD">
        <w:rPr>
          <w:rFonts w:ascii="Cambria Math" w:hAnsi="Cambria Math" w:cs="MS Mincho"/>
        </w:rPr>
        <w:t xml:space="preserve"> curve i.e. the</w:t>
      </w:r>
      <w:r>
        <w:rPr>
          <w:rFonts w:ascii="Cambria Math" w:hAnsi="Cambria Math" w:cs="MS Mincho"/>
        </w:rPr>
        <w:t xml:space="preserve"> graph of the function are</w:t>
      </w:r>
    </w:p>
    <w:p w:rsidR="00901032" w:rsidRDefault="007B1DF2" w:rsidP="008045DA">
      <w:pPr>
        <w:tabs>
          <w:tab w:val="left" w:pos="1995"/>
        </w:tabs>
        <w:rPr>
          <w:rFonts w:ascii="Cambria Math" w:hAnsi="Cambria Math" w:cs="MS Mincho"/>
        </w:rPr>
      </w:pPr>
      <w:proofErr w:type="gramStart"/>
      <w:r>
        <w:rPr>
          <w:rFonts w:ascii="Cambria Math" w:hAnsi="Cambria Math" w:cs="MS Mincho"/>
        </w:rPr>
        <w:t>P</w:t>
      </w:r>
      <w:r w:rsidR="001E6082">
        <w:rPr>
          <w:rFonts w:ascii="Cambria Math" w:hAnsi="Cambria Math" w:cs="MS Mincho"/>
        </w:rPr>
        <w:t>(</w:t>
      </w:r>
      <w:proofErr w:type="gramEnd"/>
      <w:r w:rsidR="001E6082">
        <w:rPr>
          <w:rFonts w:ascii="Cambria Math" w:hAnsi="Cambria Math" w:cs="MS Mincho"/>
        </w:rPr>
        <w:t>a</w:t>
      </w:r>
      <w:r w:rsidR="001E6082">
        <w:rPr>
          <w:rFonts w:ascii="Cambria Math" w:hAnsi="Cambria Math" w:cs="MS Mincho"/>
          <w:vertAlign w:val="subscript"/>
        </w:rPr>
        <w:t xml:space="preserve">1 , </w:t>
      </w:r>
      <w:r w:rsidR="001E6082">
        <w:rPr>
          <w:rFonts w:ascii="Cambria Math" w:hAnsi="Cambria Math" w:cs="MS Mincho"/>
        </w:rPr>
        <w:t>b</w:t>
      </w:r>
      <w:r w:rsidR="001E6082">
        <w:rPr>
          <w:rFonts w:ascii="Cambria Math" w:hAnsi="Cambria Math" w:cs="MS Mincho"/>
          <w:vertAlign w:val="subscript"/>
        </w:rPr>
        <w:t>1</w:t>
      </w:r>
      <w:r w:rsidR="001E6082">
        <w:rPr>
          <w:rFonts w:ascii="Cambria Math" w:hAnsi="Cambria Math" w:cs="MS Mincho"/>
        </w:rPr>
        <w:t>)</w:t>
      </w:r>
      <w:r w:rsidR="008A33DD">
        <w:rPr>
          <w:rFonts w:ascii="Cambria Math" w:hAnsi="Cambria Math" w:cs="MS Mincho"/>
        </w:rPr>
        <w:t xml:space="preserve"> </w:t>
      </w:r>
      <w:r w:rsidR="00901032">
        <w:rPr>
          <w:rFonts w:ascii="Cambria Math" w:hAnsi="Cambria Math" w:cs="MS Mincho"/>
        </w:rPr>
        <w:t>= (a</w:t>
      </w:r>
      <w:r w:rsidR="00901032">
        <w:rPr>
          <w:rFonts w:ascii="Cambria Math" w:hAnsi="Cambria Math" w:cs="MS Mincho"/>
          <w:vertAlign w:val="subscript"/>
        </w:rPr>
        <w:t xml:space="preserve">1 , </w:t>
      </w:r>
      <w:r w:rsidR="00901032">
        <w:rPr>
          <w:rFonts w:ascii="Cambria Math" w:hAnsi="Cambria Math" w:cs="MS Mincho"/>
        </w:rPr>
        <w:t>f(a</w:t>
      </w:r>
      <w:r w:rsidR="00901032">
        <w:rPr>
          <w:rFonts w:ascii="Cambria Math" w:hAnsi="Cambria Math" w:cs="MS Mincho"/>
          <w:vertAlign w:val="subscript"/>
        </w:rPr>
        <w:t>1</w:t>
      </w:r>
      <w:r w:rsidR="00901032">
        <w:rPr>
          <w:rFonts w:ascii="Cambria Math" w:hAnsi="Cambria Math" w:cs="MS Mincho"/>
        </w:rPr>
        <w:t>))</w:t>
      </w:r>
    </w:p>
    <w:p w:rsidR="00901032" w:rsidRDefault="007B1DF2" w:rsidP="008045DA">
      <w:pPr>
        <w:tabs>
          <w:tab w:val="left" w:pos="1995"/>
        </w:tabs>
        <w:rPr>
          <w:rFonts w:ascii="Cambria Math" w:hAnsi="Cambria Math" w:cs="MS Mincho"/>
        </w:rPr>
      </w:pPr>
      <w:proofErr w:type="gramStart"/>
      <w:r>
        <w:rPr>
          <w:rFonts w:ascii="Cambria Math" w:hAnsi="Cambria Math" w:cs="MS Mincho"/>
        </w:rPr>
        <w:t>Q</w:t>
      </w:r>
      <w:r w:rsidR="008A33DD">
        <w:rPr>
          <w:rFonts w:ascii="Cambria Math" w:hAnsi="Cambria Math" w:cs="MS Mincho"/>
        </w:rPr>
        <w:t>(</w:t>
      </w:r>
      <w:proofErr w:type="gramEnd"/>
      <w:r w:rsidR="008A33DD">
        <w:rPr>
          <w:rFonts w:ascii="Cambria Math" w:hAnsi="Cambria Math" w:cs="MS Mincho"/>
        </w:rPr>
        <w:t>a</w:t>
      </w:r>
      <w:r w:rsidR="008A33DD">
        <w:rPr>
          <w:rFonts w:ascii="Cambria Math" w:hAnsi="Cambria Math" w:cs="MS Mincho"/>
          <w:vertAlign w:val="subscript"/>
        </w:rPr>
        <w:t xml:space="preserve">2 , </w:t>
      </w:r>
      <w:r w:rsidR="008A33DD">
        <w:rPr>
          <w:rFonts w:ascii="Cambria Math" w:hAnsi="Cambria Math" w:cs="MS Mincho"/>
        </w:rPr>
        <w:t>b</w:t>
      </w:r>
      <w:r w:rsidR="008A33DD">
        <w:rPr>
          <w:rFonts w:ascii="Cambria Math" w:hAnsi="Cambria Math" w:cs="MS Mincho"/>
          <w:vertAlign w:val="subscript"/>
        </w:rPr>
        <w:t>2</w:t>
      </w:r>
      <w:r w:rsidR="008A33DD">
        <w:rPr>
          <w:rFonts w:ascii="Cambria Math" w:hAnsi="Cambria Math" w:cs="MS Mincho"/>
        </w:rPr>
        <w:t>)</w:t>
      </w:r>
      <w:r w:rsidR="00901032">
        <w:rPr>
          <w:rFonts w:ascii="Cambria Math" w:hAnsi="Cambria Math" w:cs="MS Mincho"/>
        </w:rPr>
        <w:t xml:space="preserve"> = (a</w:t>
      </w:r>
      <w:r w:rsidR="00901032">
        <w:rPr>
          <w:rFonts w:ascii="Cambria Math" w:hAnsi="Cambria Math" w:cs="MS Mincho"/>
          <w:vertAlign w:val="subscript"/>
        </w:rPr>
        <w:t xml:space="preserve">2 , </w:t>
      </w:r>
      <w:r w:rsidR="00901032">
        <w:rPr>
          <w:rFonts w:ascii="Cambria Math" w:hAnsi="Cambria Math" w:cs="MS Mincho"/>
        </w:rPr>
        <w:t>f(a</w:t>
      </w:r>
      <w:r w:rsidR="00901032">
        <w:rPr>
          <w:rFonts w:ascii="Cambria Math" w:hAnsi="Cambria Math" w:cs="MS Mincho"/>
          <w:vertAlign w:val="subscript"/>
        </w:rPr>
        <w:t>2</w:t>
      </w:r>
      <w:r w:rsidR="00901032">
        <w:rPr>
          <w:rFonts w:ascii="Cambria Math" w:hAnsi="Cambria Math" w:cs="MS Mincho"/>
        </w:rPr>
        <w:t>))</w:t>
      </w:r>
    </w:p>
    <w:p w:rsidR="00901032" w:rsidRDefault="007B1DF2" w:rsidP="008045DA">
      <w:pPr>
        <w:tabs>
          <w:tab w:val="left" w:pos="1995"/>
        </w:tabs>
        <w:rPr>
          <w:rFonts w:ascii="Cambria Math" w:hAnsi="Cambria Math" w:cs="MS Mincho"/>
        </w:rPr>
      </w:pPr>
      <w:proofErr w:type="gramStart"/>
      <w:r>
        <w:rPr>
          <w:rFonts w:ascii="Cambria Math" w:hAnsi="Cambria Math" w:cs="MS Mincho"/>
        </w:rPr>
        <w:t>R</w:t>
      </w:r>
      <w:r w:rsidR="008A33DD">
        <w:rPr>
          <w:rFonts w:ascii="Cambria Math" w:hAnsi="Cambria Math" w:cs="MS Mincho"/>
        </w:rPr>
        <w:t>(</w:t>
      </w:r>
      <w:proofErr w:type="gramEnd"/>
      <w:r w:rsidR="008A33DD">
        <w:rPr>
          <w:rFonts w:ascii="Cambria Math" w:hAnsi="Cambria Math" w:cs="MS Mincho"/>
        </w:rPr>
        <w:t>a</w:t>
      </w:r>
      <w:r w:rsidR="008A33DD">
        <w:rPr>
          <w:rFonts w:ascii="Cambria Math" w:hAnsi="Cambria Math" w:cs="MS Mincho"/>
          <w:vertAlign w:val="subscript"/>
        </w:rPr>
        <w:t xml:space="preserve">3 , </w:t>
      </w:r>
      <w:r w:rsidR="008A33DD">
        <w:rPr>
          <w:rFonts w:ascii="Cambria Math" w:hAnsi="Cambria Math" w:cs="MS Mincho"/>
        </w:rPr>
        <w:t>b</w:t>
      </w:r>
      <w:r w:rsidR="008A33DD">
        <w:rPr>
          <w:rFonts w:ascii="Cambria Math" w:hAnsi="Cambria Math" w:cs="MS Mincho"/>
          <w:vertAlign w:val="subscript"/>
        </w:rPr>
        <w:t>3</w:t>
      </w:r>
      <w:r w:rsidR="008A33DD">
        <w:rPr>
          <w:rFonts w:ascii="Cambria Math" w:hAnsi="Cambria Math" w:cs="MS Mincho"/>
        </w:rPr>
        <w:t xml:space="preserve">) </w:t>
      </w:r>
      <w:r w:rsidR="00901032">
        <w:rPr>
          <w:rFonts w:ascii="Cambria Math" w:hAnsi="Cambria Math" w:cs="MS Mincho"/>
        </w:rPr>
        <w:t>= (a</w:t>
      </w:r>
      <w:r w:rsidR="00901032">
        <w:rPr>
          <w:rFonts w:ascii="Cambria Math" w:hAnsi="Cambria Math" w:cs="MS Mincho"/>
          <w:vertAlign w:val="subscript"/>
        </w:rPr>
        <w:t xml:space="preserve">3 , </w:t>
      </w:r>
      <w:r w:rsidR="00901032">
        <w:rPr>
          <w:rFonts w:ascii="Cambria Math" w:hAnsi="Cambria Math" w:cs="MS Mincho"/>
        </w:rPr>
        <w:t>f(a</w:t>
      </w:r>
      <w:r w:rsidR="00901032">
        <w:rPr>
          <w:rFonts w:ascii="Cambria Math" w:hAnsi="Cambria Math" w:cs="MS Mincho"/>
          <w:vertAlign w:val="subscript"/>
        </w:rPr>
        <w:t>3</w:t>
      </w:r>
      <w:r w:rsidR="00901032">
        <w:rPr>
          <w:rFonts w:ascii="Cambria Math" w:hAnsi="Cambria Math" w:cs="MS Mincho"/>
        </w:rPr>
        <w:t>))</w:t>
      </w:r>
    </w:p>
    <w:p w:rsidR="001E6082" w:rsidRPr="001E6082" w:rsidRDefault="007B1DF2" w:rsidP="008045DA">
      <w:pPr>
        <w:tabs>
          <w:tab w:val="left" w:pos="1995"/>
        </w:tabs>
        <w:rPr>
          <w:rFonts w:ascii="Cambria Math" w:hAnsi="Cambria Math" w:cs="MS Mincho"/>
        </w:rPr>
      </w:pPr>
      <w:proofErr w:type="gramStart"/>
      <w:r>
        <w:rPr>
          <w:rFonts w:ascii="Cambria Math" w:hAnsi="Cambria Math" w:cs="MS Mincho"/>
        </w:rPr>
        <w:t>S</w:t>
      </w:r>
      <w:r w:rsidR="008A33DD">
        <w:rPr>
          <w:rFonts w:ascii="Cambria Math" w:hAnsi="Cambria Math" w:cs="MS Mincho"/>
        </w:rPr>
        <w:t>(</w:t>
      </w:r>
      <w:proofErr w:type="gramEnd"/>
      <w:r w:rsidR="008A33DD">
        <w:rPr>
          <w:rFonts w:ascii="Cambria Math" w:hAnsi="Cambria Math" w:cs="MS Mincho"/>
        </w:rPr>
        <w:t>a</w:t>
      </w:r>
      <w:r w:rsidR="008A33DD">
        <w:rPr>
          <w:rFonts w:ascii="Cambria Math" w:hAnsi="Cambria Math" w:cs="MS Mincho"/>
          <w:vertAlign w:val="subscript"/>
        </w:rPr>
        <w:t xml:space="preserve">4 , </w:t>
      </w:r>
      <w:r w:rsidR="008A33DD">
        <w:rPr>
          <w:rFonts w:ascii="Cambria Math" w:hAnsi="Cambria Math" w:cs="MS Mincho"/>
        </w:rPr>
        <w:t>b</w:t>
      </w:r>
      <w:r w:rsidR="008A33DD">
        <w:rPr>
          <w:rFonts w:ascii="Cambria Math" w:hAnsi="Cambria Math" w:cs="MS Mincho"/>
          <w:vertAlign w:val="subscript"/>
        </w:rPr>
        <w:t>4</w:t>
      </w:r>
      <w:r w:rsidR="008A33DD">
        <w:rPr>
          <w:rFonts w:ascii="Cambria Math" w:hAnsi="Cambria Math" w:cs="MS Mincho"/>
        </w:rPr>
        <w:t>)</w:t>
      </w:r>
      <w:r w:rsidR="00901032">
        <w:rPr>
          <w:rFonts w:ascii="Cambria Math" w:hAnsi="Cambria Math" w:cs="MS Mincho"/>
        </w:rPr>
        <w:t xml:space="preserve"> = (a</w:t>
      </w:r>
      <w:r w:rsidR="00901032">
        <w:rPr>
          <w:rFonts w:ascii="Cambria Math" w:hAnsi="Cambria Math" w:cs="MS Mincho"/>
          <w:vertAlign w:val="subscript"/>
        </w:rPr>
        <w:t xml:space="preserve">4 , </w:t>
      </w:r>
      <w:r w:rsidR="00901032">
        <w:rPr>
          <w:rFonts w:ascii="Cambria Math" w:hAnsi="Cambria Math" w:cs="MS Mincho"/>
        </w:rPr>
        <w:t>f(a</w:t>
      </w:r>
      <w:r w:rsidR="00901032">
        <w:rPr>
          <w:rFonts w:ascii="Cambria Math" w:hAnsi="Cambria Math" w:cs="MS Mincho"/>
          <w:vertAlign w:val="subscript"/>
        </w:rPr>
        <w:t>4</w:t>
      </w:r>
      <w:r w:rsidR="00901032">
        <w:rPr>
          <w:rFonts w:ascii="Cambria Math" w:hAnsi="Cambria Math" w:cs="MS Mincho"/>
        </w:rPr>
        <w:t>))</w:t>
      </w:r>
    </w:p>
    <w:p w:rsidR="001E6082" w:rsidRDefault="001E6082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1E6082" w:rsidRDefault="008A33D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Now let us plot the points and join them by using a smooth curve:</w:t>
      </w:r>
    </w:p>
    <w:p w:rsidR="008A33DD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shape id="_x0000_s1034" type="#_x0000_t32" style="position:absolute;margin-left:51.2pt;margin-top:7.35pt;width:0;height:379.35pt;z-index:251664384" o:connectortype="straight">
            <v:stroke startarrow="block" endarrow="block"/>
          </v:shape>
        </w:pict>
      </w:r>
    </w:p>
    <w:p w:rsidR="008A33DD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rect id="_x0000_s1067" style="position:absolute;margin-left:183.2pt;margin-top:13.35pt;width:63.75pt;height:19.5pt;z-index:251698176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</w:rPr>
                  </w:pPr>
                  <w:proofErr w:type="gramStart"/>
                  <w:r>
                    <w:rPr>
                      <w:rFonts w:ascii="Cambria Math" w:hAnsi="Cambria Math" w:cs="MS Mincho"/>
                      <w:b/>
                    </w:rPr>
                    <w:t>Q(</w:t>
                  </w:r>
                  <w:proofErr w:type="gramEnd"/>
                  <w:r w:rsidRPr="007B1DF2">
                    <w:rPr>
                      <w:rFonts w:ascii="Cambria Math" w:hAnsi="Cambria Math" w:cs="MS Mincho"/>
                      <w:b/>
                    </w:rPr>
                    <w:t>a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 xml:space="preserve">2 , </w:t>
                  </w:r>
                  <w:r>
                    <w:rPr>
                      <w:rFonts w:ascii="Cambria Math" w:hAnsi="Cambria Math" w:cs="MS Mincho"/>
                      <w:b/>
                    </w:rPr>
                    <w:t>b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>2</w:t>
                  </w:r>
                  <w:r>
                    <w:rPr>
                      <w:rFonts w:ascii="Cambria Math" w:hAnsi="Cambria Math" w:cs="MS Mincho"/>
                      <w:b/>
                    </w:rPr>
                    <w:t>)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 xml:space="preserve"> </w:t>
                  </w:r>
                </w:p>
              </w:txbxContent>
            </v:textbox>
          </v:rect>
        </w:pict>
      </w:r>
    </w:p>
    <w:p w:rsidR="008A33DD" w:rsidRDefault="008A33DD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8A33DD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rect id="_x0000_s1069" style="position:absolute;margin-left:245.1pt;margin-top:6.1pt;width:63.75pt;height:19.5pt;z-index:251699200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</w:rPr>
                  </w:pPr>
                  <w:proofErr w:type="gramStart"/>
                  <w:r>
                    <w:rPr>
                      <w:rFonts w:ascii="Cambria Math" w:hAnsi="Cambria Math" w:cs="MS Mincho"/>
                      <w:b/>
                    </w:rPr>
                    <w:t>R(</w:t>
                  </w:r>
                  <w:proofErr w:type="gramEnd"/>
                  <w:r w:rsidRPr="007B1DF2">
                    <w:rPr>
                      <w:rFonts w:ascii="Cambria Math" w:hAnsi="Cambria Math" w:cs="MS Mincho"/>
                      <w:b/>
                    </w:rPr>
                    <w:t>a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 xml:space="preserve">3 , </w:t>
                  </w:r>
                  <w:r>
                    <w:rPr>
                      <w:rFonts w:ascii="Cambria Math" w:hAnsi="Cambria Math" w:cs="MS Mincho"/>
                      <w:b/>
                    </w:rPr>
                    <w:t>b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>3</w:t>
                  </w:r>
                  <w:r>
                    <w:rPr>
                      <w:rFonts w:ascii="Cambria Math" w:hAnsi="Cambria Math" w:cs="MS Mincho"/>
                      <w:b/>
                    </w:rPr>
                    <w:t>)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Cambria Math" w:hAnsi="Cambria Math" w:cs="MS Mincho"/>
          <w:noProof/>
        </w:rPr>
        <w:pict>
          <v:oval id="_x0000_s1037" style="position:absolute;margin-left:195.95pt;margin-top:9.25pt;width:7.15pt;height:9.75pt;z-index:251667456" fillcolor="#002060" strokecolor="#002060"/>
        </w:pict>
      </w:r>
      <w:r>
        <w:rPr>
          <w:rFonts w:ascii="Cambria Math" w:hAnsi="Cambria Math" w:cs="MS Mincho"/>
          <w:noProof/>
        </w:rPr>
        <w:pict>
          <v:shape id="_x0000_s1035" style="position:absolute;margin-left:51.2pt;margin-top:12.6pt;width:366pt;height:85.3pt;z-index:251665408" coordsize="5055,1706" path="m,1688v157,9,315,18,495,-75c675,1520,873,1376,1080,1133,1287,890,1485,316,1740,158,1995,,2365,28,2610,188v245,160,327,740,600,930c3483,1308,3938,1398,4245,1328v307,-70,650,-518,810,-630e" filled="f" strokecolor="red" strokeweight="2.5pt">
            <v:path arrowok="t"/>
          </v:shape>
        </w:pict>
      </w:r>
    </w:p>
    <w:p w:rsidR="008A33DD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rect id="_x0000_s1066" style="position:absolute;margin-left:99.2pt;margin-top:13pt;width:63.75pt;height:19.5pt;z-index:251697152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</w:rPr>
                  </w:pPr>
                  <w:proofErr w:type="gramStart"/>
                  <w:r>
                    <w:rPr>
                      <w:rFonts w:ascii="Cambria Math" w:hAnsi="Cambria Math" w:cs="MS Mincho"/>
                      <w:b/>
                    </w:rPr>
                    <w:t>P(</w:t>
                  </w:r>
                  <w:proofErr w:type="gramEnd"/>
                  <w:r w:rsidRPr="007B1DF2">
                    <w:rPr>
                      <w:rFonts w:ascii="Cambria Math" w:hAnsi="Cambria Math" w:cs="MS Mincho"/>
                      <w:b/>
                    </w:rPr>
                    <w:t>a</w:t>
                  </w:r>
                  <w:r w:rsidRPr="007B1DF2">
                    <w:rPr>
                      <w:rFonts w:ascii="Cambria Math" w:hAnsi="Cambria Math" w:cs="MS Mincho"/>
                      <w:b/>
                      <w:vertAlign w:val="subscript"/>
                    </w:rPr>
                    <w:t>1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 xml:space="preserve"> , </w:t>
                  </w:r>
                  <w:r>
                    <w:rPr>
                      <w:rFonts w:ascii="Cambria Math" w:hAnsi="Cambria Math" w:cs="MS Mincho"/>
                      <w:b/>
                    </w:rPr>
                    <w:t>b</w:t>
                  </w:r>
                  <w:r w:rsidRPr="007B1DF2">
                    <w:rPr>
                      <w:rFonts w:ascii="Cambria Math" w:hAnsi="Cambria Math" w:cs="MS Mincho"/>
                      <w:b/>
                      <w:vertAlign w:val="subscript"/>
                    </w:rPr>
                    <w:t>1</w:t>
                  </w:r>
                  <w:r>
                    <w:rPr>
                      <w:rFonts w:ascii="Cambria Math" w:hAnsi="Cambria Math" w:cs="MS Mincho"/>
                      <w:b/>
                    </w:rPr>
                    <w:t>)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Cambria Math" w:hAnsi="Cambria Math" w:cs="MS Mincho"/>
          <w:noProof/>
        </w:rPr>
        <w:pict>
          <v:shape id="_x0000_s1055" type="#_x0000_t32" style="position:absolute;margin-left:214.7pt;margin-top:.85pt;width:0;height:133.15pt;z-index:251685888" o:connectortype="straight">
            <v:stroke startarrow="block" endarrow="block"/>
          </v:shape>
        </w:pict>
      </w:r>
      <w:r>
        <w:rPr>
          <w:rFonts w:ascii="Cambria Math" w:hAnsi="Cambria Math" w:cs="MS Mincho"/>
          <w:noProof/>
        </w:rPr>
        <w:pict>
          <v:shape id="_x0000_s1051" type="#_x0000_t32" style="position:absolute;margin-left:198.6pt;margin-top:.85pt;width:21.35pt;height:0;z-index:251681792" o:connectortype="straight"/>
        </w:pict>
      </w:r>
      <w:r>
        <w:rPr>
          <w:rFonts w:ascii="Cambria Math" w:hAnsi="Cambria Math" w:cs="MS Mincho"/>
          <w:noProof/>
        </w:rPr>
        <w:pict>
          <v:shape id="_x0000_s1041" type="#_x0000_t32" style="position:absolute;margin-left:199.7pt;margin-top:2.55pt;width:0;height:179.35pt;z-index:251671552" o:connectortype="straight" strokecolor="black [3213]" strokeweight="2pt">
            <v:stroke dashstyle="1 1" endcap="round"/>
          </v:shape>
        </w:pict>
      </w:r>
      <w:r>
        <w:rPr>
          <w:rFonts w:ascii="Cambria Math" w:hAnsi="Cambria Math" w:cs="MS Mincho"/>
          <w:noProof/>
        </w:rPr>
        <w:pict>
          <v:oval id="_x0000_s1039" style="position:absolute;margin-left:247.3pt;margin-top:9.25pt;width:7.15pt;height:9.75pt;z-index:251669504" fillcolor="#002060" strokecolor="#002060"/>
        </w:pict>
      </w:r>
    </w:p>
    <w:p w:rsidR="008A33DD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shape id="_x0000_s1056" type="#_x0000_t32" style="position:absolute;margin-left:264.95pt;margin-top:.2pt;width:0;height:119.75pt;z-index:251686912" o:connectortype="straight">
            <v:stroke startarrow="block" endarrow="block"/>
          </v:shape>
        </w:pict>
      </w:r>
      <w:r>
        <w:rPr>
          <w:rFonts w:ascii="Cambria Math" w:hAnsi="Cambria Math" w:cs="MS Mincho"/>
          <w:noProof/>
        </w:rPr>
        <w:pict>
          <v:shape id="_x0000_s1052" type="#_x0000_t32" style="position:absolute;margin-left:249.6pt;margin-top:-.45pt;width:21.35pt;height:0;z-index:251682816" o:connectortype="straight"/>
        </w:pict>
      </w:r>
      <w:r w:rsidRPr="00F52D7D">
        <w:rPr>
          <w:rFonts w:ascii="Cambria Math" w:eastAsia="MS Mincho" w:hAnsi="Cambria Math" w:cs="MS Mincho"/>
          <w:noProof/>
        </w:rPr>
        <w:pict>
          <v:rect id="_x0000_s1048" style="position:absolute;margin-left:9.2pt;margin-top:.2pt;width:29.25pt;height:41.35pt;z-index:251678720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  <w:sz w:val="44"/>
                    </w:rPr>
                  </w:pPr>
                  <w:proofErr w:type="gramStart"/>
                  <w:r w:rsidRPr="007B1DF2">
                    <w:rPr>
                      <w:b/>
                      <w:sz w:val="44"/>
                    </w:rPr>
                    <w:t>y</w:t>
                  </w:r>
                  <w:proofErr w:type="gramEnd"/>
                </w:p>
              </w:txbxContent>
            </v:textbox>
          </v:rect>
        </w:pict>
      </w:r>
      <w:r>
        <w:rPr>
          <w:rFonts w:ascii="Cambria Math" w:hAnsi="Cambria Math" w:cs="MS Mincho"/>
          <w:noProof/>
        </w:rPr>
        <w:pict>
          <v:shape id="_x0000_s1042" type="#_x0000_t32" style="position:absolute;margin-left:251.05pt;margin-top:5.55pt;width:0;height:192.3pt;z-index:251672576" o:connectortype="straight" strokecolor="black [3213]" strokeweight="2pt">
            <v:stroke dashstyle="1 1" endcap="round"/>
          </v:shape>
        </w:pict>
      </w:r>
    </w:p>
    <w:p w:rsidR="008A33DD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rect id="_x0000_s1070" style="position:absolute;margin-left:318.95pt;margin-top:11.75pt;width:63.75pt;height:19.5pt;z-index:251700224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</w:rPr>
                  </w:pPr>
                  <w:proofErr w:type="gramStart"/>
                  <w:r>
                    <w:rPr>
                      <w:rFonts w:ascii="Cambria Math" w:hAnsi="Cambria Math" w:cs="MS Mincho"/>
                      <w:b/>
                    </w:rPr>
                    <w:t>S(</w:t>
                  </w:r>
                  <w:proofErr w:type="gramEnd"/>
                  <w:r w:rsidRPr="007B1DF2">
                    <w:rPr>
                      <w:rFonts w:ascii="Cambria Math" w:hAnsi="Cambria Math" w:cs="MS Mincho"/>
                      <w:b/>
                    </w:rPr>
                    <w:t>a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 xml:space="preserve">4 , </w:t>
                  </w:r>
                  <w:r>
                    <w:rPr>
                      <w:rFonts w:ascii="Cambria Math" w:hAnsi="Cambria Math" w:cs="MS Mincho"/>
                      <w:b/>
                    </w:rPr>
                    <w:t>b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>4</w:t>
                  </w:r>
                  <w:r>
                    <w:rPr>
                      <w:rFonts w:ascii="Cambria Math" w:hAnsi="Cambria Math" w:cs="MS Mincho"/>
                      <w:b/>
                    </w:rPr>
                    <w:t>)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Cambria Math" w:hAnsi="Cambria Math" w:cs="MS Mincho"/>
          <w:noProof/>
        </w:rPr>
        <w:pict>
          <v:shape id="_x0000_s1054" type="#_x0000_t32" style="position:absolute;margin-left:158.45pt;margin-top:11.75pt;width:0;height:94.15pt;z-index:251684864" o:connectortype="straight">
            <v:stroke startarrow="block" endarrow="block"/>
          </v:shape>
        </w:pict>
      </w:r>
      <w:r>
        <w:rPr>
          <w:rFonts w:ascii="Cambria Math" w:hAnsi="Cambria Math" w:cs="MS Mincho"/>
          <w:noProof/>
        </w:rPr>
        <w:pict>
          <v:shape id="_x0000_s1050" type="#_x0000_t32" style="position:absolute;margin-left:145.35pt;margin-top:11.75pt;width:21.35pt;height:0;z-index:251680768" o:connectortype="straight"/>
        </w:pict>
      </w:r>
      <w:r>
        <w:rPr>
          <w:rFonts w:ascii="Cambria Math" w:hAnsi="Cambria Math" w:cs="MS Mincho"/>
          <w:noProof/>
        </w:rPr>
        <w:pict>
          <v:shape id="_x0000_s1040" type="#_x0000_t32" style="position:absolute;margin-left:145.35pt;margin-top:11.75pt;width:0;height:121.05pt;z-index:251670528" o:connectortype="straight" strokecolor="black [3213]" strokeweight="2pt">
            <v:stroke dashstyle="1 1" endcap="round"/>
          </v:shape>
        </w:pict>
      </w:r>
      <w:r>
        <w:rPr>
          <w:rFonts w:ascii="Cambria Math" w:hAnsi="Cambria Math" w:cs="MS Mincho"/>
          <w:noProof/>
        </w:rPr>
        <w:pict>
          <v:oval id="_x0000_s1036" style="position:absolute;margin-left:141.2pt;margin-top:4.55pt;width:7.15pt;height:9.75pt;z-index:251666432" fillcolor="#002060" strokecolor="#002060"/>
        </w:pict>
      </w:r>
    </w:p>
    <w:p w:rsidR="008A33DD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rect id="_x0000_s1063" style="position:absolute;margin-left:210.2pt;margin-top:8.45pt;width:29.25pt;height:19.5pt;z-index:251694080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</w:rPr>
                  </w:pPr>
                  <w:r>
                    <w:rPr>
                      <w:rFonts w:ascii="Cambria Math" w:hAnsi="Cambria Math" w:cs="MS Mincho"/>
                      <w:b/>
                    </w:rPr>
                    <w:t>b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>2</w:t>
                  </w:r>
                </w:p>
              </w:txbxContent>
            </v:textbox>
          </v:rect>
        </w:pict>
      </w:r>
    </w:p>
    <w:p w:rsidR="008A33DD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shape id="_x0000_s1057" type="#_x0000_t32" style="position:absolute;margin-left:357.95pt;margin-top:9.85pt;width:0;height:67.9pt;z-index:251687936" o:connectortype="straight">
            <v:stroke startarrow="block" endarrow="block"/>
          </v:shape>
        </w:pict>
      </w:r>
      <w:r>
        <w:rPr>
          <w:rFonts w:ascii="Cambria Math" w:hAnsi="Cambria Math" w:cs="MS Mincho"/>
          <w:noProof/>
        </w:rPr>
        <w:pict>
          <v:shape id="_x0000_s1053" type="#_x0000_t32" style="position:absolute;margin-left:340.35pt;margin-top:9.85pt;width:21.35pt;height:0;z-index:251683840" o:connectortype="straight"/>
        </w:pict>
      </w:r>
      <w:r>
        <w:rPr>
          <w:rFonts w:ascii="Cambria Math" w:hAnsi="Cambria Math" w:cs="MS Mincho"/>
          <w:noProof/>
        </w:rPr>
        <w:pict>
          <v:shape id="_x0000_s1043" type="#_x0000_t32" style="position:absolute;margin-left:342.2pt;margin-top:8.5pt;width:0;height:180.15pt;z-index:251673600" o:connectortype="straight" strokecolor="black [3213]" strokeweight="2pt">
            <v:stroke dashstyle="1 1" endcap="round"/>
          </v:shape>
        </w:pict>
      </w:r>
      <w:r>
        <w:rPr>
          <w:rFonts w:ascii="Cambria Math" w:hAnsi="Cambria Math" w:cs="MS Mincho"/>
          <w:noProof/>
        </w:rPr>
        <w:pict>
          <v:oval id="_x0000_s1038" style="position:absolute;margin-left:337.7pt;margin-top:4.9pt;width:7.15pt;height:9.75pt;z-index:251668480" fillcolor="#002060" strokecolor="#002060"/>
        </w:pict>
      </w:r>
    </w:p>
    <w:p w:rsidR="008A33DD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rect id="_x0000_s1065" style="position:absolute;margin-left:357.95pt;margin-top:13.5pt;width:29.25pt;height:19.5pt;z-index:251696128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</w:rPr>
                  </w:pPr>
                  <w:r>
                    <w:rPr>
                      <w:rFonts w:ascii="Cambria Math" w:hAnsi="Cambria Math" w:cs="MS Mincho"/>
                      <w:b/>
                    </w:rPr>
                    <w:t>b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>4</w:t>
                  </w:r>
                </w:p>
              </w:txbxContent>
            </v:textbox>
          </v:rect>
        </w:pict>
      </w:r>
      <w:r>
        <w:rPr>
          <w:rFonts w:ascii="Cambria Math" w:hAnsi="Cambria Math" w:cs="MS Mincho"/>
          <w:noProof/>
        </w:rPr>
        <w:pict>
          <v:rect id="_x0000_s1064" style="position:absolute;margin-left:264.95pt;margin-top:.6pt;width:29.25pt;height:19.5pt;z-index:251695104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</w:rPr>
                  </w:pPr>
                  <w:r>
                    <w:rPr>
                      <w:rFonts w:ascii="Cambria Math" w:hAnsi="Cambria Math" w:cs="MS Mincho"/>
                      <w:b/>
                    </w:rPr>
                    <w:t>b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>3</w:t>
                  </w:r>
                </w:p>
              </w:txbxContent>
            </v:textbox>
          </v:rect>
        </w:pict>
      </w:r>
      <w:r>
        <w:rPr>
          <w:rFonts w:ascii="Cambria Math" w:hAnsi="Cambria Math" w:cs="MS Mincho"/>
          <w:noProof/>
        </w:rPr>
        <w:pict>
          <v:rect id="_x0000_s1062" style="position:absolute;margin-left:153.95pt;margin-top:.6pt;width:29.25pt;height:19.5pt;z-index:251693056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</w:rPr>
                  </w:pPr>
                  <w:r>
                    <w:rPr>
                      <w:rFonts w:ascii="Cambria Math" w:hAnsi="Cambria Math" w:cs="MS Mincho"/>
                      <w:b/>
                    </w:rPr>
                    <w:t>b</w:t>
                  </w:r>
                  <w:r w:rsidRPr="007B1DF2">
                    <w:rPr>
                      <w:rFonts w:ascii="Cambria Math" w:hAnsi="Cambria Math" w:cs="MS Mincho"/>
                      <w:b/>
                      <w:vertAlign w:val="subscript"/>
                    </w:rPr>
                    <w:t>1</w:t>
                  </w:r>
                </w:p>
              </w:txbxContent>
            </v:textbox>
          </v:rect>
        </w:pict>
      </w:r>
    </w:p>
    <w:p w:rsidR="008A33DD" w:rsidRDefault="008A33DD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8A33DD" w:rsidRDefault="008A33DD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8A33DD" w:rsidRDefault="008A33DD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8A33DD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rect id="_x0000_s1058" style="position:absolute;margin-left:82.7pt;margin-top:11.8pt;width:29.25pt;height:19.5pt;z-index:251688960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</w:rPr>
                  </w:pPr>
                  <w:r w:rsidRPr="007B1DF2">
                    <w:rPr>
                      <w:rFonts w:ascii="Cambria Math" w:hAnsi="Cambria Math" w:cs="MS Mincho"/>
                      <w:b/>
                    </w:rPr>
                    <w:t>a</w:t>
                  </w:r>
                  <w:r w:rsidRPr="007B1DF2">
                    <w:rPr>
                      <w:rFonts w:ascii="Cambria Math" w:hAnsi="Cambria Math" w:cs="MS Mincho"/>
                      <w:b/>
                      <w:vertAlign w:val="subscript"/>
                    </w:rPr>
                    <w:t>1</w:t>
                  </w:r>
                </w:p>
              </w:txbxContent>
            </v:textbox>
          </v:rect>
        </w:pict>
      </w:r>
      <w:r>
        <w:rPr>
          <w:rFonts w:ascii="Cambria Math" w:hAnsi="Cambria Math" w:cs="MS Mincho"/>
          <w:noProof/>
        </w:rPr>
        <w:pict>
          <v:shape id="_x0000_s1033" type="#_x0000_t32" style="position:absolute;margin-left:21.2pt;margin-top:7.4pt;width:476.25pt;height:0;z-index:251663360" o:connectortype="straight">
            <v:stroke startarrow="block" endarrow="block"/>
          </v:shape>
        </w:pict>
      </w:r>
    </w:p>
    <w:p w:rsidR="008A33DD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rect id="_x0000_s1049" style="position:absolute;margin-left:477.95pt;margin-top:-.1pt;width:29.25pt;height:41.35pt;z-index:251679744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  <w:sz w:val="44"/>
                    </w:rPr>
                  </w:pPr>
                  <w:proofErr w:type="gramStart"/>
                  <w:r>
                    <w:rPr>
                      <w:b/>
                      <w:sz w:val="44"/>
                    </w:rPr>
                    <w:t>x</w:t>
                  </w:r>
                  <w:proofErr w:type="gramEnd"/>
                </w:p>
              </w:txbxContent>
            </v:textbox>
          </v:rect>
        </w:pict>
      </w:r>
    </w:p>
    <w:p w:rsidR="008A33DD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rect id="_x0000_s1059" style="position:absolute;margin-left:148.35pt;margin-top:6.15pt;width:29.25pt;height:19.5pt;z-index:251689984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</w:rPr>
                  </w:pPr>
                  <w:r w:rsidRPr="007B1DF2">
                    <w:rPr>
                      <w:rFonts w:ascii="Cambria Math" w:hAnsi="Cambria Math" w:cs="MS Mincho"/>
                      <w:b/>
                    </w:rPr>
                    <w:t>a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>2</w:t>
                  </w:r>
                </w:p>
              </w:txbxContent>
            </v:textbox>
          </v:rect>
        </w:pict>
      </w:r>
      <w:r>
        <w:rPr>
          <w:rFonts w:ascii="Cambria Math" w:hAnsi="Cambria Math" w:cs="MS Mincho"/>
          <w:noProof/>
        </w:rPr>
        <w:pict>
          <v:shape id="_x0000_s1044" type="#_x0000_t32" style="position:absolute;margin-left:51.2pt;margin-top:3.15pt;width:94.15pt;height:0;z-index:251674624" o:connectortype="straight">
            <v:stroke startarrow="block" endarrow="block"/>
          </v:shape>
        </w:pict>
      </w:r>
    </w:p>
    <w:p w:rsidR="00273A94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shape id="_x0000_s1045" type="#_x0000_t32" style="position:absolute;margin-left:51.2pt;margin-top:13.1pt;width:148.5pt;height:0;z-index:251675648" o:connectortype="straight">
            <v:stroke startarrow="block" endarrow="block"/>
          </v:shape>
        </w:pict>
      </w:r>
    </w:p>
    <w:p w:rsidR="00273A94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rect id="_x0000_s1060" style="position:absolute;margin-left:190.7pt;margin-top:9.55pt;width:29.25pt;height:19.5pt;z-index:251691008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</w:rPr>
                  </w:pPr>
                  <w:r w:rsidRPr="007B1DF2">
                    <w:rPr>
                      <w:rFonts w:ascii="Cambria Math" w:hAnsi="Cambria Math" w:cs="MS Mincho"/>
                      <w:b/>
                    </w:rPr>
                    <w:t>a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>3</w:t>
                  </w:r>
                </w:p>
              </w:txbxContent>
            </v:textbox>
          </v:rect>
        </w:pict>
      </w:r>
    </w:p>
    <w:p w:rsidR="00273A94" w:rsidRDefault="00273A94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273A94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rect id="_x0000_s1061" style="position:absolute;margin-left:270.95pt;margin-top:12.9pt;width:29.25pt;height:19.5pt;z-index:251692032" filled="f" stroked="f">
            <v:textbox>
              <w:txbxContent>
                <w:p w:rsidR="00FF2BD4" w:rsidRPr="007B1DF2" w:rsidRDefault="00FF2BD4" w:rsidP="007B1DF2">
                  <w:pPr>
                    <w:rPr>
                      <w:b/>
                    </w:rPr>
                  </w:pPr>
                  <w:r w:rsidRPr="007B1DF2">
                    <w:rPr>
                      <w:rFonts w:ascii="Cambria Math" w:hAnsi="Cambria Math" w:cs="MS Mincho"/>
                      <w:b/>
                    </w:rPr>
                    <w:t>a</w:t>
                  </w:r>
                  <w:r>
                    <w:rPr>
                      <w:rFonts w:ascii="Cambria Math" w:hAnsi="Cambria Math" w:cs="MS Mincho"/>
                      <w:b/>
                      <w:vertAlign w:val="subscript"/>
                    </w:rPr>
                    <w:t>4</w:t>
                  </w:r>
                </w:p>
              </w:txbxContent>
            </v:textbox>
          </v:rect>
        </w:pict>
      </w:r>
      <w:r>
        <w:rPr>
          <w:rFonts w:ascii="Cambria Math" w:hAnsi="Cambria Math" w:cs="MS Mincho"/>
          <w:noProof/>
        </w:rPr>
        <w:pict>
          <v:shape id="_x0000_s1046" type="#_x0000_t32" style="position:absolute;margin-left:51.2pt;margin-top:.9pt;width:199.85pt;height:0;z-index:251676672" o:connectortype="straight">
            <v:stroke startarrow="block" endarrow="block"/>
          </v:shape>
        </w:pict>
      </w:r>
    </w:p>
    <w:p w:rsidR="00273A94" w:rsidRDefault="00273A94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273A94" w:rsidRDefault="00F52D7D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  <w:noProof/>
        </w:rPr>
        <w:pict>
          <v:shape id="_x0000_s1047" type="#_x0000_t32" style="position:absolute;margin-left:51.2pt;margin-top:5.75pt;width:291pt;height:0;z-index:251677696" o:connectortype="straight">
            <v:stroke startarrow="block" endarrow="block"/>
          </v:shape>
        </w:pict>
      </w:r>
    </w:p>
    <w:p w:rsidR="00273A94" w:rsidRDefault="00273A94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273A94" w:rsidRDefault="00273A94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273A94" w:rsidRDefault="00273A94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273A94" w:rsidRDefault="00273A94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273A94" w:rsidRDefault="00273A94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273A94" w:rsidRDefault="00273A94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1E6082" w:rsidRDefault="000177FA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For any point (</w:t>
      </w:r>
      <w:proofErr w:type="gramStart"/>
      <w:r>
        <w:rPr>
          <w:rFonts w:ascii="Cambria Math" w:hAnsi="Cambria Math" w:cs="MS Mincho"/>
        </w:rPr>
        <w:t>a ,</w:t>
      </w:r>
      <w:proofErr w:type="gramEnd"/>
      <w:r>
        <w:rPr>
          <w:rFonts w:ascii="Cambria Math" w:hAnsi="Cambria Math" w:cs="MS Mincho"/>
        </w:rPr>
        <w:t xml:space="preserve"> b) on the curve of a function</w:t>
      </w:r>
    </w:p>
    <w:p w:rsidR="000177FA" w:rsidRDefault="000177FA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a = abscissa = value of x = value of independent variable</w:t>
      </w:r>
    </w:p>
    <w:p w:rsidR="000177FA" w:rsidRDefault="000177FA" w:rsidP="008045DA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b = ordinate = value of y = value of dependent variable</w:t>
      </w:r>
      <w:r w:rsidR="00F23FEF">
        <w:rPr>
          <w:rFonts w:ascii="Cambria Math" w:hAnsi="Cambria Math" w:cs="MS Mincho"/>
        </w:rPr>
        <w:t xml:space="preserve"> = value of the function at that point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/>
      </w:tblPr>
      <w:tblGrid>
        <w:gridCol w:w="10422"/>
      </w:tblGrid>
      <w:tr w:rsidR="001B6D60" w:rsidTr="003F3E36">
        <w:tc>
          <w:tcPr>
            <w:tcW w:w="10422" w:type="dxa"/>
            <w:shd w:val="clear" w:color="auto" w:fill="C6D9F1" w:themeFill="text2" w:themeFillTint="33"/>
          </w:tcPr>
          <w:p w:rsidR="001B6D60" w:rsidRDefault="001B6D60" w:rsidP="001B6D60">
            <w:pPr>
              <w:rPr>
                <w:rFonts w:ascii="Cambria Math" w:eastAsia="MS Mincho" w:hAnsi="Cambria Math" w:cs="MS Mincho" w:hint="eastAsia"/>
                <w:b/>
              </w:rPr>
            </w:pPr>
            <w:r>
              <w:rPr>
                <w:rFonts w:ascii="Cambria Math" w:eastAsia="MS Mincho" w:hAnsi="Cambria Math" w:cs="MS Mincho"/>
                <w:b/>
              </w:rPr>
              <w:t>6</w:t>
            </w:r>
            <w:r w:rsidRPr="00D34693">
              <w:rPr>
                <w:rFonts w:ascii="Cambria Math" w:eastAsia="MS Mincho" w:hAnsi="Cambria Math" w:cs="MS Mincho"/>
                <w:b/>
              </w:rPr>
              <w:t xml:space="preserve">. </w:t>
            </w:r>
            <w:r>
              <w:rPr>
                <w:rFonts w:ascii="Cambria Math" w:eastAsia="MS Mincho" w:hAnsi="Cambria Math" w:cs="MS Mincho"/>
                <w:b/>
              </w:rPr>
              <w:t>Special Points</w:t>
            </w:r>
            <w:r w:rsidRPr="00D34693">
              <w:rPr>
                <w:rFonts w:ascii="Cambria Math" w:eastAsia="MS Mincho" w:hAnsi="Cambria Math" w:cs="MS Mincho"/>
                <w:b/>
              </w:rPr>
              <w:t xml:space="preserve"> of </w:t>
            </w:r>
            <w:r>
              <w:rPr>
                <w:rFonts w:ascii="Cambria Math" w:eastAsia="MS Mincho" w:hAnsi="Cambria Math" w:cs="MS Mincho"/>
                <w:b/>
              </w:rPr>
              <w:t xml:space="preserve">a </w:t>
            </w:r>
            <w:r w:rsidRPr="00D34693">
              <w:rPr>
                <w:rFonts w:ascii="Cambria Math" w:eastAsia="MS Mincho" w:hAnsi="Cambria Math" w:cs="MS Mincho"/>
                <w:b/>
              </w:rPr>
              <w:t>Function</w:t>
            </w:r>
          </w:p>
        </w:tc>
      </w:tr>
    </w:tbl>
    <w:p w:rsidR="001B6D60" w:rsidRDefault="001B6D60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1B6D60" w:rsidRDefault="001B6D60" w:rsidP="00F23FEF">
      <w:pPr>
        <w:tabs>
          <w:tab w:val="left" w:pos="1995"/>
        </w:tabs>
        <w:jc w:val="both"/>
        <w:rPr>
          <w:rFonts w:ascii="Cambria Math" w:hAnsi="Cambria Math" w:cs="MS Mincho"/>
        </w:rPr>
      </w:pPr>
      <w:r w:rsidRPr="00FF2BD4">
        <w:rPr>
          <w:rFonts w:ascii="Cambria Math" w:hAnsi="Cambria Math" w:cs="MS Mincho"/>
          <w:b/>
        </w:rPr>
        <w:t>6.1. Zero</w:t>
      </w:r>
      <w:r w:rsidR="00F23FEF" w:rsidRPr="00FF2BD4">
        <w:rPr>
          <w:rFonts w:ascii="Cambria Math" w:hAnsi="Cambria Math" w:cs="MS Mincho"/>
          <w:b/>
        </w:rPr>
        <w:t>:</w:t>
      </w:r>
      <w:r w:rsidR="00F23FEF">
        <w:rPr>
          <w:rFonts w:ascii="Cambria Math" w:hAnsi="Cambria Math" w:cs="MS Mincho"/>
        </w:rPr>
        <w:t xml:space="preserve"> The point on the curve of a function, where the ordinate OR value of y (dependent variable) OR value of function is </w:t>
      </w:r>
      <w:r w:rsidR="00A9756F">
        <w:rPr>
          <w:rFonts w:ascii="Cambria Math" w:hAnsi="Cambria Math" w:cs="MS Mincho"/>
        </w:rPr>
        <w:t>“</w:t>
      </w:r>
      <w:r w:rsidR="00F23FEF">
        <w:rPr>
          <w:rFonts w:ascii="Cambria Math" w:hAnsi="Cambria Math" w:cs="MS Mincho"/>
        </w:rPr>
        <w:t>zero</w:t>
      </w:r>
      <w:r w:rsidR="00A9756F">
        <w:rPr>
          <w:rFonts w:ascii="Cambria Math" w:hAnsi="Cambria Math" w:cs="MS Mincho"/>
        </w:rPr>
        <w:t>”</w:t>
      </w:r>
      <w:r w:rsidR="00F23FEF">
        <w:rPr>
          <w:rFonts w:ascii="Cambria Math" w:hAnsi="Cambria Math" w:cs="MS Mincho"/>
        </w:rPr>
        <w:t xml:space="preserve"> is called </w:t>
      </w:r>
      <w:r w:rsidR="0001684A">
        <w:rPr>
          <w:rFonts w:ascii="Cambria Math" w:hAnsi="Cambria Math" w:cs="MS Mincho"/>
        </w:rPr>
        <w:t>the zero</w:t>
      </w:r>
      <w:r w:rsidR="00C3008A">
        <w:rPr>
          <w:rFonts w:ascii="Cambria Math" w:hAnsi="Cambria Math" w:cs="MS Mincho"/>
        </w:rPr>
        <w:t>0</w:t>
      </w:r>
      <w:r w:rsidR="00F23FEF">
        <w:rPr>
          <w:rFonts w:ascii="Cambria Math" w:hAnsi="Cambria Math" w:cs="MS Mincho"/>
        </w:rPr>
        <w:t>of a func</w:t>
      </w:r>
      <w:r w:rsidR="00A614F4">
        <w:rPr>
          <w:rFonts w:ascii="Cambria Math" w:hAnsi="Cambria Math" w:cs="MS Mincho"/>
        </w:rPr>
        <w:t>tion. It is basically a point where the curve touches or cuts the x axis.</w:t>
      </w:r>
      <w:r w:rsidR="00F23FEF">
        <w:rPr>
          <w:rFonts w:ascii="Cambria Math" w:hAnsi="Cambria Math" w:cs="MS Mincho"/>
        </w:rPr>
        <w:t xml:space="preserve"> </w:t>
      </w:r>
    </w:p>
    <w:p w:rsidR="001B6D60" w:rsidRDefault="001B6D60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7D70EB" w:rsidRDefault="007D70EB" w:rsidP="00A9756F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</w:p>
    <w:p w:rsidR="007D70EB" w:rsidRDefault="007D70EB" w:rsidP="00A9756F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</w:p>
    <w:p w:rsidR="001B6D60" w:rsidRDefault="00013E69" w:rsidP="00A9756F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  <w:b/>
          <w:noProof/>
        </w:rPr>
        <w:pict>
          <v:rect id="_x0000_s1083" style="position:absolute;left:0;text-align:left;margin-left:57.2pt;margin-top:9.9pt;width:29.25pt;height:41.35pt;z-index:251711488" filled="f" stroked="f">
            <v:textbox>
              <w:txbxContent>
                <w:p w:rsidR="00013E69" w:rsidRPr="00013E69" w:rsidRDefault="00013E69" w:rsidP="00013E69">
                  <w:pPr>
                    <w:rPr>
                      <w:b/>
                      <w:sz w:val="32"/>
                    </w:rPr>
                  </w:pPr>
                </w:p>
              </w:txbxContent>
            </v:textbox>
          </v:rect>
        </w:pict>
      </w:r>
      <w:r w:rsidR="001B6D60" w:rsidRPr="00FF2BD4">
        <w:rPr>
          <w:rFonts w:ascii="Cambria Math" w:hAnsi="Cambria Math" w:cs="MS Mincho"/>
          <w:b/>
        </w:rPr>
        <w:t>6.2. Singularity</w:t>
      </w:r>
      <w:r w:rsidR="00A9756F" w:rsidRPr="00FF2BD4">
        <w:rPr>
          <w:rFonts w:ascii="Cambria Math" w:hAnsi="Cambria Math" w:cs="MS Mincho"/>
          <w:b/>
        </w:rPr>
        <w:t>:</w:t>
      </w:r>
      <w:r w:rsidR="00A9756F">
        <w:rPr>
          <w:rFonts w:ascii="Cambria Math" w:hAnsi="Cambria Math" w:cs="MS Mincho"/>
        </w:rPr>
        <w:t xml:space="preserve"> The point on the curve of a function, where the ordinate OR value of y (dependent variable) OR value of function is undefined is called “singularity” of a function. It is basically a point where the curve cannot be drawn.</w:t>
      </w:r>
    </w:p>
    <w:p w:rsidR="00013E69" w:rsidRDefault="00013E69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1B6D60" w:rsidRDefault="001B6D60" w:rsidP="00A9756F">
      <w:pPr>
        <w:tabs>
          <w:tab w:val="left" w:pos="1995"/>
        </w:tabs>
        <w:jc w:val="both"/>
        <w:rPr>
          <w:rFonts w:ascii="Cambria Math" w:hAnsi="Cambria Math" w:cs="MS Mincho"/>
        </w:rPr>
      </w:pPr>
      <w:r w:rsidRPr="00FF2BD4">
        <w:rPr>
          <w:rFonts w:ascii="Cambria Math" w:hAnsi="Cambria Math" w:cs="MS Mincho"/>
          <w:b/>
        </w:rPr>
        <w:t>6.3. Maxima</w:t>
      </w:r>
      <w:r w:rsidR="00A9756F" w:rsidRPr="00FF2BD4">
        <w:rPr>
          <w:rFonts w:ascii="Cambria Math" w:hAnsi="Cambria Math" w:cs="MS Mincho"/>
          <w:b/>
        </w:rPr>
        <w:t>:</w:t>
      </w:r>
      <w:r w:rsidR="00A9756F">
        <w:rPr>
          <w:rFonts w:ascii="Cambria Math" w:hAnsi="Cambria Math" w:cs="MS Mincho"/>
        </w:rPr>
        <w:t xml:space="preserve"> The point on the curve of a function, where the ordinate OR value of y (dependent variable) OR value of function is maximum/highest is called “maxima” of a function. It is basically a point where the tangent will be parallel to x axis</w:t>
      </w:r>
      <w:r w:rsidR="00E9580B">
        <w:rPr>
          <w:rFonts w:ascii="Cambria Math" w:hAnsi="Cambria Math" w:cs="MS Mincho"/>
        </w:rPr>
        <w:t xml:space="preserve"> and appears as a peak of a mountain.</w:t>
      </w:r>
    </w:p>
    <w:p w:rsidR="001B6D60" w:rsidRDefault="001B6D60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FF2BD4" w:rsidRDefault="001B6D60" w:rsidP="00E9580B">
      <w:pPr>
        <w:pStyle w:val="ListParagraph"/>
        <w:numPr>
          <w:ilvl w:val="0"/>
          <w:numId w:val="1"/>
        </w:numPr>
        <w:tabs>
          <w:tab w:val="left" w:pos="1995"/>
        </w:tabs>
        <w:jc w:val="both"/>
        <w:rPr>
          <w:rFonts w:ascii="Cambria Math" w:hAnsi="Cambria Math" w:cs="MS Mincho"/>
        </w:rPr>
      </w:pPr>
      <w:r w:rsidRPr="00FF2BD4">
        <w:rPr>
          <w:rFonts w:ascii="Cambria Math" w:hAnsi="Cambria Math" w:cs="MS Mincho"/>
          <w:b/>
        </w:rPr>
        <w:t>Local Maxima</w:t>
      </w:r>
      <w:r w:rsidR="00646F59" w:rsidRPr="00FF2BD4">
        <w:rPr>
          <w:rFonts w:ascii="Cambria Math" w:hAnsi="Cambria Math" w:cs="MS Mincho"/>
          <w:b/>
        </w:rPr>
        <w:t>:</w:t>
      </w:r>
      <w:r w:rsidR="00646F59" w:rsidRPr="00FF2BD4">
        <w:rPr>
          <w:rFonts w:ascii="Cambria Math" w:hAnsi="Cambria Math" w:cs="MS Mincho"/>
        </w:rPr>
        <w:t xml:space="preserve"> The point on the curve of a function, where the ordinate OR value of y (dependent variable) OR value of function is maximum/highest within a certain limit</w:t>
      </w:r>
      <w:r w:rsidR="00E9580B" w:rsidRPr="00FF2BD4">
        <w:rPr>
          <w:rFonts w:ascii="Cambria Math" w:hAnsi="Cambria Math" w:cs="MS Mincho"/>
        </w:rPr>
        <w:t xml:space="preserve"> or a certain stretch of the curve</w:t>
      </w:r>
      <w:r w:rsidR="00646F59" w:rsidRPr="00FF2BD4">
        <w:rPr>
          <w:rFonts w:ascii="Cambria Math" w:hAnsi="Cambria Math" w:cs="MS Mincho"/>
        </w:rPr>
        <w:t xml:space="preserve"> i.e. in between a lower limit of x (left side point) and a upper limit of x (right side point) is called “</w:t>
      </w:r>
      <w:r w:rsidR="00E9580B" w:rsidRPr="00FF2BD4">
        <w:rPr>
          <w:rFonts w:ascii="Cambria Math" w:hAnsi="Cambria Math" w:cs="MS Mincho"/>
        </w:rPr>
        <w:t xml:space="preserve">local </w:t>
      </w:r>
      <w:r w:rsidR="00646F59" w:rsidRPr="00FF2BD4">
        <w:rPr>
          <w:rFonts w:ascii="Cambria Math" w:hAnsi="Cambria Math" w:cs="MS Mincho"/>
        </w:rPr>
        <w:t>maxima” of a function</w:t>
      </w:r>
      <w:r w:rsidR="00E9580B" w:rsidRPr="00FF2BD4">
        <w:rPr>
          <w:rFonts w:ascii="Cambria Math" w:hAnsi="Cambria Math" w:cs="MS Mincho"/>
        </w:rPr>
        <w:t xml:space="preserve"> in that limit</w:t>
      </w:r>
      <w:r w:rsidR="00646F59" w:rsidRPr="00FF2BD4">
        <w:rPr>
          <w:rFonts w:ascii="Cambria Math" w:hAnsi="Cambria Math" w:cs="MS Mincho"/>
        </w:rPr>
        <w:t>. It is basically a point where the tangent will be parallel to x axis</w:t>
      </w:r>
      <w:r w:rsidR="00E9580B" w:rsidRPr="00FF2BD4">
        <w:rPr>
          <w:rFonts w:ascii="Cambria Math" w:hAnsi="Cambria Math" w:cs="MS Mincho"/>
        </w:rPr>
        <w:t xml:space="preserve"> and appears as a peak of a mountain. </w:t>
      </w:r>
    </w:p>
    <w:p w:rsidR="001B6D60" w:rsidRPr="00FF2BD4" w:rsidRDefault="001B6D60" w:rsidP="00E9580B">
      <w:pPr>
        <w:pStyle w:val="ListParagraph"/>
        <w:numPr>
          <w:ilvl w:val="0"/>
          <w:numId w:val="1"/>
        </w:numPr>
        <w:tabs>
          <w:tab w:val="left" w:pos="1995"/>
        </w:tabs>
        <w:jc w:val="both"/>
        <w:rPr>
          <w:rFonts w:ascii="Cambria Math" w:hAnsi="Cambria Math" w:cs="MS Mincho"/>
        </w:rPr>
      </w:pPr>
      <w:r w:rsidRPr="00FF2BD4">
        <w:rPr>
          <w:rFonts w:ascii="Cambria Math" w:hAnsi="Cambria Math" w:cs="MS Mincho"/>
          <w:b/>
        </w:rPr>
        <w:t>Global Maxima</w:t>
      </w:r>
      <w:r w:rsidR="00E9580B" w:rsidRPr="00FF2BD4">
        <w:rPr>
          <w:rFonts w:ascii="Cambria Math" w:hAnsi="Cambria Math" w:cs="MS Mincho"/>
          <w:b/>
        </w:rPr>
        <w:t>:</w:t>
      </w:r>
      <w:r w:rsidR="00E9580B" w:rsidRPr="00FF2BD4">
        <w:rPr>
          <w:rFonts w:ascii="Cambria Math" w:hAnsi="Cambria Math" w:cs="MS Mincho"/>
        </w:rPr>
        <w:t xml:space="preserve"> The point on the curve of a function, where the ordinate OR value of y (dependent variable) OR value of function is maximum/highest for the entire curve i.e. for any value of x is called “global maxima” of a function. It is basically a point where the tangent will be parallel to x axis and it will be highest among all peaks of the mountain.</w:t>
      </w:r>
    </w:p>
    <w:p w:rsidR="001B6D60" w:rsidRDefault="001B6D60" w:rsidP="008045DA">
      <w:pPr>
        <w:tabs>
          <w:tab w:val="left" w:pos="1995"/>
        </w:tabs>
        <w:rPr>
          <w:rFonts w:ascii="Cambria Math" w:hAnsi="Cambria Math" w:cs="MS Mincho"/>
        </w:rPr>
      </w:pPr>
    </w:p>
    <w:p w:rsidR="00243946" w:rsidRDefault="001B6D60" w:rsidP="00E9580B">
      <w:pPr>
        <w:tabs>
          <w:tab w:val="left" w:pos="1995"/>
        </w:tabs>
        <w:jc w:val="both"/>
        <w:rPr>
          <w:rFonts w:ascii="Cambria Math" w:hAnsi="Cambria Math" w:cs="MS Mincho"/>
        </w:rPr>
      </w:pPr>
      <w:r w:rsidRPr="00243946">
        <w:rPr>
          <w:rFonts w:ascii="Cambria Math" w:hAnsi="Cambria Math" w:cs="MS Mincho"/>
          <w:b/>
        </w:rPr>
        <w:t>6.4. Minima</w:t>
      </w:r>
      <w:r w:rsidR="00E9580B" w:rsidRPr="00243946">
        <w:rPr>
          <w:rFonts w:ascii="Cambria Math" w:hAnsi="Cambria Math" w:cs="MS Mincho"/>
          <w:b/>
        </w:rPr>
        <w:t>:</w:t>
      </w:r>
      <w:r w:rsidR="00E9580B">
        <w:rPr>
          <w:rFonts w:ascii="Cambria Math" w:hAnsi="Cambria Math" w:cs="MS Mincho"/>
        </w:rPr>
        <w:t xml:space="preserve"> The point on the curve of a function, where the ordinate OR value of y (dependent variable) OR value of function is minimum/lowest is called “minima” of a function. It is basically a point where the tangent will be parallel to x axis and appears as a valley of a mountain.</w:t>
      </w:r>
    </w:p>
    <w:p w:rsidR="00243946" w:rsidRDefault="00243946" w:rsidP="00E9580B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243946" w:rsidRDefault="001B6D60" w:rsidP="00E9580B">
      <w:pPr>
        <w:pStyle w:val="ListParagraph"/>
        <w:numPr>
          <w:ilvl w:val="0"/>
          <w:numId w:val="2"/>
        </w:numPr>
        <w:tabs>
          <w:tab w:val="left" w:pos="1995"/>
        </w:tabs>
        <w:jc w:val="both"/>
        <w:rPr>
          <w:rFonts w:ascii="Cambria Math" w:hAnsi="Cambria Math" w:cs="MS Mincho"/>
        </w:rPr>
      </w:pPr>
      <w:r w:rsidRPr="00243946">
        <w:rPr>
          <w:rFonts w:ascii="Cambria Math" w:hAnsi="Cambria Math" w:cs="MS Mincho"/>
          <w:b/>
        </w:rPr>
        <w:t>Local Minima</w:t>
      </w:r>
      <w:r w:rsidR="00E9580B" w:rsidRPr="00243946">
        <w:rPr>
          <w:rFonts w:ascii="Cambria Math" w:hAnsi="Cambria Math" w:cs="MS Mincho"/>
          <w:b/>
        </w:rPr>
        <w:t>:</w:t>
      </w:r>
      <w:r w:rsidR="00E9580B" w:rsidRPr="00243946">
        <w:rPr>
          <w:rFonts w:ascii="Cambria Math" w:hAnsi="Cambria Math" w:cs="MS Mincho"/>
        </w:rPr>
        <w:t xml:space="preserve"> The point on the curve of a function, where the ordinate OR value of y (dependent variable) OR value of function is minimum/lowest within a certain limit or a certain stretch of the curve i.e. in between a lower limit of x (left side point) and a upper limit of x (right side point) is called “local minima” of a function in that limit. It is basically a point where the tangent will be parallel to x axis and appears as a valley of a mountain.</w:t>
      </w:r>
    </w:p>
    <w:p w:rsidR="001B6D60" w:rsidRDefault="001B6D60" w:rsidP="00E9580B">
      <w:pPr>
        <w:pStyle w:val="ListParagraph"/>
        <w:numPr>
          <w:ilvl w:val="0"/>
          <w:numId w:val="2"/>
        </w:numPr>
        <w:tabs>
          <w:tab w:val="left" w:pos="1995"/>
        </w:tabs>
        <w:jc w:val="both"/>
        <w:rPr>
          <w:rFonts w:ascii="Cambria Math" w:hAnsi="Cambria Math" w:cs="MS Mincho"/>
        </w:rPr>
      </w:pPr>
      <w:r w:rsidRPr="00243946">
        <w:rPr>
          <w:rFonts w:ascii="Cambria Math" w:hAnsi="Cambria Math" w:cs="MS Mincho"/>
          <w:b/>
        </w:rPr>
        <w:t>Global Minima</w:t>
      </w:r>
      <w:r w:rsidR="00E9580B" w:rsidRPr="00243946">
        <w:rPr>
          <w:rFonts w:ascii="Cambria Math" w:hAnsi="Cambria Math" w:cs="MS Mincho"/>
          <w:b/>
        </w:rPr>
        <w:t>:</w:t>
      </w:r>
      <w:r w:rsidR="00E9580B" w:rsidRPr="00243946">
        <w:rPr>
          <w:rFonts w:ascii="Cambria Math" w:hAnsi="Cambria Math" w:cs="MS Mincho"/>
        </w:rPr>
        <w:t xml:space="preserve"> The point on the curve of a function, where the ordinate OR value of y (dependent variable) OR value of function is minimum/lowest for the entire curve i.e. for any value of x is called “global minima” of a function. It is basically a point where the tangent will be parallel to x axis and it will be lowest among all valleys of the mountain.</w:t>
      </w:r>
    </w:p>
    <w:p w:rsidR="00243946" w:rsidRDefault="00243946" w:rsidP="00243946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243946" w:rsidRPr="00243946" w:rsidRDefault="00243946" w:rsidP="00243946">
      <w:pPr>
        <w:tabs>
          <w:tab w:val="left" w:pos="1995"/>
        </w:tabs>
        <w:jc w:val="both"/>
        <w:rPr>
          <w:rFonts w:ascii="Cambria Math" w:hAnsi="Cambria Math" w:cs="MS Mincho"/>
        </w:rPr>
      </w:pPr>
      <w:r w:rsidRPr="00B4242D">
        <w:rPr>
          <w:rFonts w:ascii="Cambria Math" w:hAnsi="Cambria Math" w:cs="MS Mincho"/>
          <w:b/>
        </w:rPr>
        <w:t xml:space="preserve">6.5. </w:t>
      </w:r>
      <w:r w:rsidR="00DB7817" w:rsidRPr="00B4242D">
        <w:rPr>
          <w:rFonts w:ascii="Cambria Math" w:hAnsi="Cambria Math" w:cs="MS Mincho"/>
          <w:b/>
        </w:rPr>
        <w:t>Point of Inflexion:</w:t>
      </w:r>
      <w:r w:rsidR="00DB7817">
        <w:rPr>
          <w:rFonts w:ascii="Cambria Math" w:hAnsi="Cambria Math" w:cs="MS Mincho"/>
        </w:rPr>
        <w:t xml:space="preserve"> </w:t>
      </w:r>
      <w:r w:rsidR="00B4242D">
        <w:rPr>
          <w:rFonts w:ascii="Cambria Math" w:hAnsi="Cambria Math" w:cs="MS Mincho"/>
        </w:rPr>
        <w:t>These are the points on a curve where the tangent to the function is parallel to x axis but it is neither a point of maxima nor a point on minima.</w:t>
      </w:r>
    </w:p>
    <w:p w:rsidR="001B6D60" w:rsidRDefault="001B6D60" w:rsidP="008045DA">
      <w:pPr>
        <w:tabs>
          <w:tab w:val="left" w:pos="1995"/>
        </w:tabs>
        <w:rPr>
          <w:rFonts w:ascii="Cambria Math" w:hAnsi="Cambria Math" w:cs="MS Minch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/>
      </w:tblPr>
      <w:tblGrid>
        <w:gridCol w:w="10422"/>
      </w:tblGrid>
      <w:tr w:rsidR="001B6D60" w:rsidTr="003F3E36">
        <w:tc>
          <w:tcPr>
            <w:tcW w:w="10422" w:type="dxa"/>
            <w:shd w:val="clear" w:color="auto" w:fill="C6D9F1" w:themeFill="text2" w:themeFillTint="33"/>
          </w:tcPr>
          <w:p w:rsidR="001B6D60" w:rsidRDefault="001B6D60" w:rsidP="001B6D60">
            <w:pPr>
              <w:rPr>
                <w:rFonts w:ascii="Cambria Math" w:eastAsia="MS Mincho" w:hAnsi="Cambria Math" w:cs="MS Mincho" w:hint="eastAsia"/>
                <w:b/>
              </w:rPr>
            </w:pPr>
            <w:r>
              <w:rPr>
                <w:rFonts w:ascii="Cambria Math" w:eastAsia="MS Mincho" w:hAnsi="Cambria Math" w:cs="MS Mincho"/>
                <w:b/>
              </w:rPr>
              <w:t>7</w:t>
            </w:r>
            <w:r w:rsidRPr="00D34693">
              <w:rPr>
                <w:rFonts w:ascii="Cambria Math" w:eastAsia="MS Mincho" w:hAnsi="Cambria Math" w:cs="MS Mincho"/>
                <w:b/>
              </w:rPr>
              <w:t>. Function</w:t>
            </w:r>
            <w:r>
              <w:rPr>
                <w:rFonts w:ascii="Cambria Math" w:eastAsia="MS Mincho" w:hAnsi="Cambria Math" w:cs="MS Mincho"/>
                <w:b/>
              </w:rPr>
              <w:t xml:space="preserve"> Definitions</w:t>
            </w:r>
          </w:p>
        </w:tc>
      </w:tr>
    </w:tbl>
    <w:p w:rsidR="001B6D60" w:rsidRDefault="001B6D60" w:rsidP="001B6D60">
      <w:pPr>
        <w:tabs>
          <w:tab w:val="left" w:pos="1995"/>
        </w:tabs>
        <w:rPr>
          <w:rFonts w:ascii="Cambria Math" w:hAnsi="Cambria Math" w:cs="MS Mincho"/>
        </w:rPr>
      </w:pPr>
    </w:p>
    <w:p w:rsidR="001B6D60" w:rsidRDefault="001B6D60" w:rsidP="001B6D60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7.1. Absolute Value (Mod) Function</w:t>
      </w:r>
    </w:p>
    <w:p w:rsidR="001B6D60" w:rsidRDefault="001B6D60" w:rsidP="001B6D60">
      <w:pPr>
        <w:tabs>
          <w:tab w:val="left" w:pos="1995"/>
        </w:tabs>
        <w:rPr>
          <w:rFonts w:ascii="Cambria Math" w:hAnsi="Cambria Math" w:cs="MS Mincho"/>
        </w:rPr>
      </w:pPr>
    </w:p>
    <w:p w:rsidR="001B6D60" w:rsidRDefault="001B6D60" w:rsidP="001B6D60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7.2. Greatest Integer (Box) Function</w:t>
      </w:r>
    </w:p>
    <w:p w:rsidR="001B6D60" w:rsidRDefault="001B6D60" w:rsidP="001B6D60">
      <w:pPr>
        <w:tabs>
          <w:tab w:val="left" w:pos="1995"/>
        </w:tabs>
        <w:rPr>
          <w:rFonts w:ascii="Cambria Math" w:hAnsi="Cambria Math" w:cs="MS Mincho"/>
        </w:rPr>
      </w:pPr>
    </w:p>
    <w:p w:rsidR="001B6D60" w:rsidRDefault="001B6D60" w:rsidP="001B6D60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7.3. Fractional Part Function</w:t>
      </w:r>
    </w:p>
    <w:p w:rsidR="001B6D60" w:rsidRDefault="001B6D60" w:rsidP="001B6D60">
      <w:pPr>
        <w:tabs>
          <w:tab w:val="left" w:pos="1995"/>
        </w:tabs>
        <w:rPr>
          <w:rFonts w:ascii="Cambria Math" w:hAnsi="Cambria Math" w:cs="MS Mincho"/>
        </w:rPr>
      </w:pPr>
    </w:p>
    <w:p w:rsidR="001B6D60" w:rsidRDefault="001B6D60" w:rsidP="001B6D60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7.4. Step Function</w:t>
      </w:r>
    </w:p>
    <w:p w:rsidR="000B2C2E" w:rsidRDefault="000B2C2E" w:rsidP="001B6D60">
      <w:pPr>
        <w:tabs>
          <w:tab w:val="left" w:pos="1995"/>
        </w:tabs>
        <w:rPr>
          <w:rFonts w:ascii="Cambria Math" w:hAnsi="Cambria Math" w:cs="MS Mincho"/>
        </w:rPr>
      </w:pPr>
    </w:p>
    <w:p w:rsidR="000B2C2E" w:rsidRDefault="000B2C2E" w:rsidP="001B6D60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>7.5. Periodic Function</w:t>
      </w:r>
    </w:p>
    <w:p w:rsidR="001B6D60" w:rsidRDefault="001B6D60" w:rsidP="008045DA">
      <w:pPr>
        <w:tabs>
          <w:tab w:val="left" w:pos="1995"/>
        </w:tabs>
        <w:rPr>
          <w:rFonts w:ascii="Cambria Math" w:hAnsi="Cambria Math" w:cs="MS Minch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/>
      </w:tblPr>
      <w:tblGrid>
        <w:gridCol w:w="10422"/>
      </w:tblGrid>
      <w:tr w:rsidR="00E24418" w:rsidTr="003F3E36">
        <w:tc>
          <w:tcPr>
            <w:tcW w:w="10422" w:type="dxa"/>
            <w:shd w:val="clear" w:color="auto" w:fill="C6D9F1" w:themeFill="text2" w:themeFillTint="33"/>
          </w:tcPr>
          <w:p w:rsidR="00E24418" w:rsidRDefault="00E24418" w:rsidP="003F3E36">
            <w:pPr>
              <w:rPr>
                <w:rFonts w:ascii="Cambria Math" w:eastAsia="MS Mincho" w:hAnsi="Cambria Math" w:cs="MS Mincho" w:hint="eastAsia"/>
                <w:b/>
              </w:rPr>
            </w:pPr>
            <w:r>
              <w:rPr>
                <w:rFonts w:ascii="Cambria Math" w:eastAsia="MS Mincho" w:hAnsi="Cambria Math" w:cs="MS Mincho"/>
                <w:b/>
              </w:rPr>
              <w:t>8</w:t>
            </w:r>
            <w:r w:rsidRPr="00D34693">
              <w:rPr>
                <w:rFonts w:ascii="Cambria Math" w:eastAsia="MS Mincho" w:hAnsi="Cambria Math" w:cs="MS Mincho"/>
                <w:b/>
              </w:rPr>
              <w:t xml:space="preserve">. </w:t>
            </w:r>
            <w:r w:rsidR="003F3E36">
              <w:rPr>
                <w:rFonts w:ascii="Cambria Math" w:eastAsia="MS Mincho" w:hAnsi="Cambria Math" w:cs="MS Mincho"/>
                <w:b/>
              </w:rPr>
              <w:t>Concept</w:t>
            </w:r>
            <w:r>
              <w:rPr>
                <w:rFonts w:ascii="Cambria Math" w:eastAsia="MS Mincho" w:hAnsi="Cambria Math" w:cs="MS Mincho"/>
                <w:b/>
              </w:rPr>
              <w:t xml:space="preserve"> of  Rate of change of a Function – Differentiation </w:t>
            </w:r>
          </w:p>
        </w:tc>
      </w:tr>
    </w:tbl>
    <w:p w:rsidR="00E24418" w:rsidRDefault="00E24418" w:rsidP="00E24418">
      <w:pPr>
        <w:tabs>
          <w:tab w:val="left" w:pos="1995"/>
        </w:tabs>
        <w:rPr>
          <w:rFonts w:ascii="Cambria Math" w:hAnsi="Cambria Math" w:cs="MS Mincho"/>
        </w:rPr>
      </w:pPr>
    </w:p>
    <w:p w:rsidR="00E24418" w:rsidRDefault="00E24418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 xml:space="preserve">In physics, it is not only important to know the </w:t>
      </w:r>
      <w:r w:rsidR="00CC06FC">
        <w:rPr>
          <w:rFonts w:ascii="Cambria Math" w:hAnsi="Cambria Math" w:cs="MS Mincho"/>
        </w:rPr>
        <w:t xml:space="preserve">value of a physical quantity at a particular point but also very important to know that how the physical quantity is changing with time or </w:t>
      </w:r>
      <w:r w:rsidR="00774961">
        <w:rPr>
          <w:rFonts w:ascii="Cambria Math" w:hAnsi="Cambria Math" w:cs="MS Mincho"/>
        </w:rPr>
        <w:t>position</w:t>
      </w:r>
      <w:r w:rsidR="00CC06FC">
        <w:rPr>
          <w:rFonts w:ascii="Cambria Math" w:hAnsi="Cambria Math" w:cs="MS Mincho"/>
        </w:rPr>
        <w:t xml:space="preserve"> or some other physical quantity.</w:t>
      </w:r>
    </w:p>
    <w:p w:rsidR="00774961" w:rsidRDefault="00774961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CC06FC" w:rsidRDefault="00CC06FC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>This knowledge about how fast or slow a physical quantity</w:t>
      </w:r>
      <w:r w:rsidR="00F6145B">
        <w:rPr>
          <w:rFonts w:ascii="Cambria Math" w:hAnsi="Cambria Math" w:cs="MS Mincho"/>
        </w:rPr>
        <w:t xml:space="preserve"> changes with time,</w:t>
      </w:r>
      <w:r>
        <w:rPr>
          <w:rFonts w:ascii="Cambria Math" w:hAnsi="Cambria Math" w:cs="MS Mincho"/>
        </w:rPr>
        <w:t xml:space="preserve"> helps us in calculating the exact value of </w:t>
      </w:r>
      <w:r w:rsidR="00F6145B">
        <w:rPr>
          <w:rFonts w:ascii="Cambria Math" w:hAnsi="Cambria Math" w:cs="MS Mincho"/>
        </w:rPr>
        <w:t>that physical quantity in future (after a certain time period) or in past (before a certain time period).</w:t>
      </w:r>
    </w:p>
    <w:p w:rsidR="00774961" w:rsidRDefault="00774961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F6145B" w:rsidRDefault="00774961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>Similarly, the</w:t>
      </w:r>
      <w:r w:rsidR="00F6145B">
        <w:rPr>
          <w:rFonts w:ascii="Cambria Math" w:hAnsi="Cambria Math" w:cs="MS Mincho"/>
        </w:rPr>
        <w:t xml:space="preserve"> knowledge about how fast or slow a physical quantity changes with </w:t>
      </w:r>
      <w:r>
        <w:rPr>
          <w:rFonts w:ascii="Cambria Math" w:hAnsi="Cambria Math" w:cs="MS Mincho"/>
        </w:rPr>
        <w:t>position</w:t>
      </w:r>
      <w:r w:rsidR="00F6145B">
        <w:rPr>
          <w:rFonts w:ascii="Cambria Math" w:hAnsi="Cambria Math" w:cs="MS Mincho"/>
        </w:rPr>
        <w:t xml:space="preserve">, helps us in calculating the exact value of that physical quantity in </w:t>
      </w:r>
      <w:r>
        <w:rPr>
          <w:rFonts w:ascii="Cambria Math" w:hAnsi="Cambria Math" w:cs="MS Mincho"/>
        </w:rPr>
        <w:t>the road ahead</w:t>
      </w:r>
      <w:r w:rsidR="00F6145B">
        <w:rPr>
          <w:rFonts w:ascii="Cambria Math" w:hAnsi="Cambria Math" w:cs="MS Mincho"/>
        </w:rPr>
        <w:t xml:space="preserve"> (after </w:t>
      </w:r>
      <w:r>
        <w:rPr>
          <w:rFonts w:ascii="Cambria Math" w:hAnsi="Cambria Math" w:cs="MS Mincho"/>
        </w:rPr>
        <w:t xml:space="preserve">crossing </w:t>
      </w:r>
      <w:r w:rsidR="00F6145B">
        <w:rPr>
          <w:rFonts w:ascii="Cambria Math" w:hAnsi="Cambria Math" w:cs="MS Mincho"/>
        </w:rPr>
        <w:t xml:space="preserve">a certain </w:t>
      </w:r>
      <w:r>
        <w:rPr>
          <w:rFonts w:ascii="Cambria Math" w:hAnsi="Cambria Math" w:cs="MS Mincho"/>
        </w:rPr>
        <w:t>position</w:t>
      </w:r>
      <w:r w:rsidR="00F6145B">
        <w:rPr>
          <w:rFonts w:ascii="Cambria Math" w:hAnsi="Cambria Math" w:cs="MS Mincho"/>
        </w:rPr>
        <w:t xml:space="preserve">) or in </w:t>
      </w:r>
      <w:r>
        <w:rPr>
          <w:rFonts w:ascii="Cambria Math" w:hAnsi="Cambria Math" w:cs="MS Mincho"/>
        </w:rPr>
        <w:t>road behind</w:t>
      </w:r>
      <w:r w:rsidR="00F6145B">
        <w:rPr>
          <w:rFonts w:ascii="Cambria Math" w:hAnsi="Cambria Math" w:cs="MS Mincho"/>
        </w:rPr>
        <w:t xml:space="preserve"> (</w:t>
      </w:r>
      <w:r>
        <w:rPr>
          <w:rFonts w:ascii="Cambria Math" w:hAnsi="Cambria Math" w:cs="MS Mincho"/>
        </w:rPr>
        <w:t>before crossing a certain position)</w:t>
      </w:r>
      <w:r w:rsidR="00F6145B">
        <w:rPr>
          <w:rFonts w:ascii="Cambria Math" w:hAnsi="Cambria Math" w:cs="MS Mincho"/>
        </w:rPr>
        <w:t>.</w:t>
      </w:r>
    </w:p>
    <w:p w:rsidR="00774961" w:rsidRDefault="00774961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774961" w:rsidRDefault="00774961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>The quantity that tells us how fast or slow a physical quantity is changing is called Rate of change of that physical quantity.</w:t>
      </w:r>
    </w:p>
    <w:p w:rsidR="00774961" w:rsidRDefault="00774961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6537D0" w:rsidRPr="005A0FD8" w:rsidRDefault="006537D0" w:rsidP="00CC06FC">
      <w:pPr>
        <w:tabs>
          <w:tab w:val="left" w:pos="1995"/>
        </w:tabs>
        <w:jc w:val="both"/>
        <w:rPr>
          <w:rFonts w:ascii="Cambria Math" w:hAnsi="Cambria Math" w:cs="MS Mincho"/>
          <w:u w:val="single"/>
        </w:rPr>
      </w:pPr>
      <w:r w:rsidRPr="005A0FD8">
        <w:rPr>
          <w:rFonts w:ascii="Cambria Math" w:hAnsi="Cambria Math" w:cs="MS Mincho"/>
          <w:u w:val="single"/>
        </w:rPr>
        <w:t>For example:</w:t>
      </w:r>
    </w:p>
    <w:p w:rsidR="00774961" w:rsidRDefault="00774961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>Now consider the equation of motion where u = constant &amp; a = constant</w:t>
      </w:r>
    </w:p>
    <w:p w:rsidR="00774961" w:rsidRDefault="00774961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  <m:oMathPara>
        <m:oMathParaPr>
          <m:jc m:val="left"/>
        </m:oMathParaPr>
        <m:oMath>
          <m:r>
            <w:rPr>
              <w:rFonts w:ascii="Cambria Math" w:hAnsi="Cambria Math" w:cs="MS Mincho"/>
            </w:rPr>
            <m:t>s=ut+</m:t>
          </m:r>
          <m:f>
            <m:fPr>
              <m:ctrlPr>
                <w:rPr>
                  <w:rFonts w:ascii="Cambria Math" w:hAnsi="Cambria Math" w:cs="MS Mincho"/>
                  <w:i/>
                </w:rPr>
              </m:ctrlPr>
            </m:fPr>
            <m:num>
              <m:r>
                <w:rPr>
                  <w:rFonts w:ascii="Cambria Math" w:hAnsi="Cambria Math" w:cs="MS Mincho"/>
                </w:rPr>
                <m:t>1</m:t>
              </m:r>
            </m:num>
            <m:den>
              <m:r>
                <w:rPr>
                  <w:rFonts w:ascii="Cambria Math" w:hAnsi="Cambria Math" w:cs="MS Mincho"/>
                </w:rPr>
                <m:t>2</m:t>
              </m:r>
            </m:den>
          </m:f>
          <m:r>
            <w:rPr>
              <w:rFonts w:ascii="Cambria Math" w:hAnsi="Cambria Math" w:cs="MS Mincho"/>
            </w:rPr>
            <m:t>a</m:t>
          </m:r>
          <m:sSup>
            <m:sSupPr>
              <m:ctrlPr>
                <w:rPr>
                  <w:rFonts w:ascii="Cambria Math" w:hAnsi="Cambria Math" w:cs="MS Mincho"/>
                  <w:i/>
                </w:rPr>
              </m:ctrlPr>
            </m:sSupPr>
            <m:e>
              <m:r>
                <w:rPr>
                  <w:rFonts w:ascii="Cambria Math" w:hAnsi="Cambria Math" w:cs="MS Mincho"/>
                </w:rPr>
                <m:t>t</m:t>
              </m:r>
            </m:e>
            <m:sup>
              <m:r>
                <w:rPr>
                  <w:rFonts w:ascii="Cambria Math" w:hAnsi="Cambria Math" w:cs="MS Mincho"/>
                </w:rPr>
                <m:t>2</m:t>
              </m:r>
            </m:sup>
          </m:sSup>
        </m:oMath>
      </m:oMathPara>
    </w:p>
    <w:p w:rsidR="00774961" w:rsidRDefault="00774961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 xml:space="preserve">Then displacement </w:t>
      </w:r>
      <w:r w:rsidR="006537D0">
        <w:rPr>
          <w:rFonts w:ascii="Cambria Math" w:hAnsi="Cambria Math" w:cs="MS Mincho"/>
        </w:rPr>
        <w:t>(</w:t>
      </w:r>
      <w:r>
        <w:rPr>
          <w:rFonts w:ascii="Cambria Math" w:hAnsi="Cambria Math" w:cs="MS Mincho"/>
        </w:rPr>
        <w:t>s</w:t>
      </w:r>
      <w:r w:rsidR="006537D0">
        <w:rPr>
          <w:rFonts w:ascii="Cambria Math" w:hAnsi="Cambria Math" w:cs="MS Mincho"/>
        </w:rPr>
        <w:t>)</w:t>
      </w:r>
      <w:r>
        <w:rPr>
          <w:rFonts w:ascii="Cambria Math" w:hAnsi="Cambria Math" w:cs="MS Mincho"/>
        </w:rPr>
        <w:t xml:space="preserve"> is a function of time </w:t>
      </w:r>
      <w:r w:rsidR="006537D0">
        <w:rPr>
          <w:rFonts w:ascii="Cambria Math" w:hAnsi="Cambria Math" w:cs="MS Mincho"/>
        </w:rPr>
        <w:t>(</w:t>
      </w:r>
      <w:r>
        <w:rPr>
          <w:rFonts w:ascii="Cambria Math" w:hAnsi="Cambria Math" w:cs="MS Mincho"/>
        </w:rPr>
        <w:t>t</w:t>
      </w:r>
      <w:r w:rsidR="006537D0">
        <w:rPr>
          <w:rFonts w:ascii="Cambria Math" w:hAnsi="Cambria Math" w:cs="MS Mincho"/>
        </w:rPr>
        <w:t>)</w:t>
      </w:r>
      <w:r>
        <w:rPr>
          <w:rFonts w:ascii="Cambria Math" w:hAnsi="Cambria Math" w:cs="MS Mincho"/>
        </w:rPr>
        <w:t xml:space="preserve"> only.</w:t>
      </w:r>
    </w:p>
    <w:p w:rsidR="00774961" w:rsidRDefault="00774961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>If the value of t is changed then the value of s also changes.</w:t>
      </w:r>
    </w:p>
    <w:p w:rsidR="00774961" w:rsidRDefault="00774961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 xml:space="preserve">Hence, in this case we can calculate the Rate of change of </w:t>
      </w:r>
      <w:r w:rsidR="006537D0">
        <w:rPr>
          <w:rFonts w:ascii="Cambria Math" w:hAnsi="Cambria Math" w:cs="MS Mincho"/>
        </w:rPr>
        <w:t>displacement (s)</w:t>
      </w:r>
      <w:r>
        <w:rPr>
          <w:rFonts w:ascii="Cambria Math" w:hAnsi="Cambria Math" w:cs="MS Mincho"/>
        </w:rPr>
        <w:t xml:space="preserve"> with respect to </w:t>
      </w:r>
      <w:r w:rsidR="006537D0">
        <w:rPr>
          <w:rFonts w:ascii="Cambria Math" w:hAnsi="Cambria Math" w:cs="MS Mincho"/>
        </w:rPr>
        <w:t>time (t).</w:t>
      </w:r>
    </w:p>
    <w:p w:rsidR="004424A4" w:rsidRDefault="004424A4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4424A4" w:rsidRDefault="004424A4" w:rsidP="004424A4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 xml:space="preserve">So in general, if y is a function of x,  </w:t>
      </w:r>
      <w:r>
        <w:rPr>
          <w:rFonts w:ascii="Cambria Math" w:hAnsi="Cambria Math" w:cs="MS Mincho"/>
        </w:rPr>
        <w:br/>
      </w:r>
      <m:oMathPara>
        <m:oMathParaPr>
          <m:jc m:val="left"/>
        </m:oMathParaPr>
        <m:oMath>
          <m:r>
            <w:rPr>
              <w:rFonts w:ascii="Cambria Math" w:hAnsi="Cambria Math" w:cs="MS Mincho"/>
            </w:rPr>
            <m:t>y=f(x)</m:t>
          </m:r>
        </m:oMath>
      </m:oMathPara>
    </w:p>
    <w:p w:rsidR="00774961" w:rsidRDefault="004424A4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>Then we can find out the rate of change of y (dependent variable) with respect to x (independent variable).</w:t>
      </w:r>
    </w:p>
    <w:p w:rsidR="004424A4" w:rsidRDefault="004424A4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4424A4" w:rsidRDefault="004424A4" w:rsidP="004424A4">
      <w:pPr>
        <w:tabs>
          <w:tab w:val="left" w:pos="1995"/>
        </w:tabs>
        <w:rPr>
          <w:rFonts w:ascii="Cambria Math" w:hAnsi="Cambria Math" w:cs="MS Mincho"/>
        </w:rPr>
      </w:pPr>
      <w:r>
        <w:rPr>
          <w:rFonts w:ascii="Cambria Math" w:hAnsi="Cambria Math" w:cs="MS Mincho"/>
        </w:rPr>
        <w:t xml:space="preserve">Also, if x is a function of t,  </w:t>
      </w:r>
      <w:r>
        <w:rPr>
          <w:rFonts w:ascii="Cambria Math" w:hAnsi="Cambria Math" w:cs="MS Mincho"/>
        </w:rPr>
        <w:br/>
      </w:r>
      <m:oMathPara>
        <m:oMathParaPr>
          <m:jc m:val="left"/>
        </m:oMathParaPr>
        <m:oMath>
          <m:r>
            <w:rPr>
              <w:rFonts w:ascii="Cambria Math" w:hAnsi="Cambria Math" w:cs="MS Mincho"/>
            </w:rPr>
            <m:t>x=f(t)</m:t>
          </m:r>
        </m:oMath>
      </m:oMathPara>
    </w:p>
    <w:p w:rsidR="004424A4" w:rsidRDefault="004424A4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>Then we can find out the rate of change of x (dependent variable) with respect to t (independent variable).</w:t>
      </w:r>
    </w:p>
    <w:p w:rsidR="00D033ED" w:rsidRDefault="00D033ED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>[Dependent variable is equal to the function.]</w:t>
      </w:r>
    </w:p>
    <w:p w:rsidR="00D033ED" w:rsidRDefault="00D033ED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4424A4" w:rsidRDefault="00FE096A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 xml:space="preserve">So we can always find out the rate of change of dependent variable </w:t>
      </w:r>
      <w:r w:rsidR="00D033ED">
        <w:rPr>
          <w:rFonts w:ascii="Cambria Math" w:hAnsi="Cambria Math" w:cs="MS Mincho"/>
        </w:rPr>
        <w:t>(</w:t>
      </w:r>
      <w:r>
        <w:rPr>
          <w:rFonts w:ascii="Cambria Math" w:hAnsi="Cambria Math" w:cs="MS Mincho"/>
        </w:rPr>
        <w:t>or the function</w:t>
      </w:r>
      <w:r w:rsidR="00D033ED">
        <w:rPr>
          <w:rFonts w:ascii="Cambria Math" w:hAnsi="Cambria Math" w:cs="MS Mincho"/>
        </w:rPr>
        <w:t>)</w:t>
      </w:r>
      <w:r>
        <w:rPr>
          <w:rFonts w:ascii="Cambria Math" w:hAnsi="Cambria Math" w:cs="MS Mincho"/>
        </w:rPr>
        <w:t xml:space="preserve"> w.r.t the independent variable.                                                                                          [w.r.t = with respect to]</w:t>
      </w:r>
    </w:p>
    <w:p w:rsidR="00FE096A" w:rsidRDefault="00FE096A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FE096A" w:rsidRDefault="00D033ED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>This Rate of change of dependent variable (or the function) w.r.t the independent variable</w:t>
      </w:r>
      <w:r w:rsidR="002035A2">
        <w:rPr>
          <w:rFonts w:ascii="Cambria Math" w:hAnsi="Cambria Math" w:cs="MS Mincho"/>
        </w:rPr>
        <w:t xml:space="preserve"> is also known as the derivative of dependent variable (or the function) w.r.t the independent variable. </w:t>
      </w:r>
    </w:p>
    <w:p w:rsidR="002035A2" w:rsidRDefault="002035A2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 xml:space="preserve">This process of finding out the derivative is called differentiation. </w:t>
      </w:r>
    </w:p>
    <w:p w:rsidR="005A0FD8" w:rsidRDefault="005A0FD8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2035A2" w:rsidRDefault="002035A2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 xml:space="preserve">The branch of mathematics </w:t>
      </w:r>
      <w:r w:rsidR="0095635A">
        <w:rPr>
          <w:rFonts w:ascii="Cambria Math" w:hAnsi="Cambria Math" w:cs="MS Mincho"/>
        </w:rPr>
        <w:t>that deals with the study of differentiation is called Differential Calculus.</w:t>
      </w:r>
    </w:p>
    <w:p w:rsidR="0095635A" w:rsidRDefault="0095635A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95635A" w:rsidRDefault="005A0FD8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 xml:space="preserve">Footnote: </w:t>
      </w:r>
      <w:r w:rsidR="0095635A" w:rsidRPr="005A0FD8">
        <w:rPr>
          <w:rFonts w:ascii="Cambria Math" w:hAnsi="Cambria Math" w:cs="MS Mincho"/>
          <w:i/>
        </w:rPr>
        <w:t>The Calculus (consisting of differential calculus &amp; integral calculus) was originally invented by Sir Isaac Newton in the year 1686 in his book “Philosophiae Naturalis Principia Mathematica” (In English: Mathematical Principles of Natural Philosophy). In this book he laid down the foundational laws of physics (laws of motion</w:t>
      </w:r>
      <w:r w:rsidR="00B70678" w:rsidRPr="005A0FD8">
        <w:rPr>
          <w:rFonts w:ascii="Cambria Math" w:hAnsi="Cambria Math" w:cs="MS Mincho"/>
          <w:i/>
        </w:rPr>
        <w:t xml:space="preserve"> &amp; gravitation</w:t>
      </w:r>
      <w:r w:rsidR="0095635A" w:rsidRPr="005A0FD8">
        <w:rPr>
          <w:rFonts w:ascii="Cambria Math" w:hAnsi="Cambria Math" w:cs="MS Mincho"/>
          <w:i/>
        </w:rPr>
        <w:t>) in mathematical form by using calculus</w:t>
      </w:r>
      <w:r w:rsidR="00B70678" w:rsidRPr="005A0FD8">
        <w:rPr>
          <w:rFonts w:ascii="Cambria Math" w:hAnsi="Cambria Math" w:cs="MS Mincho"/>
          <w:i/>
        </w:rPr>
        <w:t xml:space="preserve">. Hence calculus was originally invented for application in physics, but now calculus in itself is a very important branch of mathematics being applied in </w:t>
      </w:r>
      <w:r w:rsidR="003F3E36">
        <w:rPr>
          <w:rFonts w:ascii="Cambria Math" w:hAnsi="Cambria Math" w:cs="MS Mincho"/>
          <w:i/>
        </w:rPr>
        <w:t>Physics, Chemistry</w:t>
      </w:r>
      <w:r w:rsidR="00B70678" w:rsidRPr="005A0FD8">
        <w:rPr>
          <w:rFonts w:ascii="Cambria Math" w:hAnsi="Cambria Math" w:cs="MS Mincho"/>
          <w:i/>
        </w:rPr>
        <w:t xml:space="preserve">, </w:t>
      </w:r>
      <w:r w:rsidR="003F3E36">
        <w:rPr>
          <w:rFonts w:ascii="Cambria Math" w:hAnsi="Cambria Math" w:cs="MS Mincho"/>
          <w:i/>
        </w:rPr>
        <w:t xml:space="preserve">Genetics, </w:t>
      </w:r>
      <w:r w:rsidR="00B70678" w:rsidRPr="005A0FD8">
        <w:rPr>
          <w:rFonts w:ascii="Cambria Math" w:hAnsi="Cambria Math" w:cs="MS Mincho"/>
          <w:i/>
        </w:rPr>
        <w:t>Commerce, Economics and Social Experiments</w:t>
      </w:r>
      <w:r w:rsidR="00B70678">
        <w:rPr>
          <w:rFonts w:ascii="Cambria Math" w:hAnsi="Cambria Math" w:cs="MS Mincho"/>
        </w:rPr>
        <w:t>.</w:t>
      </w:r>
    </w:p>
    <w:p w:rsidR="005A0FD8" w:rsidRDefault="005A0FD8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/>
      </w:tblPr>
      <w:tblGrid>
        <w:gridCol w:w="10422"/>
      </w:tblGrid>
      <w:tr w:rsidR="003F3E36" w:rsidTr="008A33DD">
        <w:tc>
          <w:tcPr>
            <w:tcW w:w="10422" w:type="dxa"/>
            <w:shd w:val="clear" w:color="auto" w:fill="C6D9F1" w:themeFill="text2" w:themeFillTint="33"/>
          </w:tcPr>
          <w:p w:rsidR="003F3E36" w:rsidRDefault="003F3E36" w:rsidP="003F3E36">
            <w:pPr>
              <w:rPr>
                <w:rFonts w:ascii="Cambria Math" w:eastAsia="MS Mincho" w:hAnsi="Cambria Math" w:cs="MS Mincho" w:hint="eastAsia"/>
                <w:b/>
              </w:rPr>
            </w:pPr>
            <w:r>
              <w:rPr>
                <w:rFonts w:ascii="Cambria Math" w:eastAsia="MS Mincho" w:hAnsi="Cambria Math" w:cs="MS Mincho"/>
                <w:b/>
              </w:rPr>
              <w:t>9</w:t>
            </w:r>
            <w:r w:rsidRPr="00D34693">
              <w:rPr>
                <w:rFonts w:ascii="Cambria Math" w:eastAsia="MS Mincho" w:hAnsi="Cambria Math" w:cs="MS Mincho"/>
                <w:b/>
              </w:rPr>
              <w:t xml:space="preserve">. </w:t>
            </w:r>
            <w:r>
              <w:rPr>
                <w:rFonts w:ascii="Cambria Math" w:eastAsia="MS Mincho" w:hAnsi="Cambria Math" w:cs="MS Mincho"/>
                <w:b/>
              </w:rPr>
              <w:t xml:space="preserve">Measurement of  Rate of change of a Function – Differentiation </w:t>
            </w:r>
          </w:p>
        </w:tc>
      </w:tr>
    </w:tbl>
    <w:p w:rsidR="003F3E36" w:rsidRDefault="003F3E36" w:rsidP="003F3E36">
      <w:pPr>
        <w:tabs>
          <w:tab w:val="left" w:pos="1995"/>
        </w:tabs>
        <w:rPr>
          <w:rFonts w:ascii="Cambria Math" w:hAnsi="Cambria Math" w:cs="MS Mincho"/>
        </w:rPr>
      </w:pPr>
    </w:p>
    <w:p w:rsidR="005A0FD8" w:rsidRDefault="003F3E36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>If y = f(</w:t>
      </w:r>
      <w:r w:rsidR="00F06AB3">
        <w:rPr>
          <w:rFonts w:ascii="Cambria Math" w:hAnsi="Cambria Math" w:cs="MS Mincho"/>
        </w:rPr>
        <w:t>x</w:t>
      </w:r>
      <w:r>
        <w:rPr>
          <w:rFonts w:ascii="Cambria Math" w:hAnsi="Cambria Math" w:cs="MS Mincho"/>
        </w:rPr>
        <w:t>)</w:t>
      </w:r>
    </w:p>
    <w:p w:rsidR="00F06AB3" w:rsidRDefault="003F3E36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 xml:space="preserve">Then </w:t>
      </w:r>
    </w:p>
    <w:p w:rsidR="003F3E36" w:rsidRDefault="00F52D7D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MS Mincho"/>
                  <w:i/>
                </w:rPr>
              </m:ctrlPr>
            </m:fPr>
            <m:num>
              <m:r>
                <w:rPr>
                  <w:rFonts w:ascii="Cambria Math" w:hAnsi="Cambria Math" w:cs="MS Mincho"/>
                </w:rPr>
                <m:t>dy</m:t>
              </m:r>
            </m:num>
            <m:den>
              <m:r>
                <w:rPr>
                  <w:rFonts w:ascii="Cambria Math" w:hAnsi="Cambria Math" w:cs="MS Mincho"/>
                </w:rPr>
                <m:t>dx</m:t>
              </m:r>
            </m:den>
          </m:f>
          <m:r>
            <w:rPr>
              <w:rFonts w:ascii="Cambria Math" w:hAnsi="Cambria Math" w:cs="MS Mincho"/>
            </w:rPr>
            <m:t>=</m:t>
          </m:r>
          <m:f>
            <m:fPr>
              <m:ctrlPr>
                <w:rPr>
                  <w:rFonts w:ascii="Cambria Math" w:hAnsi="Cambria Math" w:cs="MS Mincho"/>
                  <w:i/>
                </w:rPr>
              </m:ctrlPr>
            </m:fPr>
            <m:num>
              <m:r>
                <w:rPr>
                  <w:rFonts w:ascii="Cambria Math" w:hAnsi="Cambria Math" w:cs="MS Mincho"/>
                </w:rPr>
                <m:t>d</m:t>
              </m:r>
            </m:num>
            <m:den>
              <m:r>
                <w:rPr>
                  <w:rFonts w:ascii="Cambria Math" w:hAnsi="Cambria Math" w:cs="MS Mincho"/>
                </w:rPr>
                <m:t>dx</m:t>
              </m:r>
            </m:den>
          </m:f>
          <m:d>
            <m:dPr>
              <m:ctrlPr>
                <w:rPr>
                  <w:rFonts w:ascii="Cambria Math" w:hAnsi="Cambria Math" w:cs="MS Mincho"/>
                  <w:i/>
                </w:rPr>
              </m:ctrlPr>
            </m:dPr>
            <m:e>
              <m:r>
                <w:rPr>
                  <w:rFonts w:ascii="Cambria Math" w:hAnsi="Cambria Math" w:cs="MS Mincho"/>
                </w:rPr>
                <m:t>y</m:t>
              </m:r>
            </m:e>
          </m:d>
          <m:r>
            <w:rPr>
              <w:rFonts w:ascii="Cambria Math" w:hAnsi="Cambria Math" w:cs="MS Mincho"/>
            </w:rPr>
            <m:t>=</m:t>
          </m:r>
          <m:sSup>
            <m:sSupPr>
              <m:ctrlPr>
                <w:rPr>
                  <w:rFonts w:ascii="Cambria Math" w:hAnsi="Cambria Math" w:cs="MS Mincho"/>
                  <w:i/>
                </w:rPr>
              </m:ctrlPr>
            </m:sSupPr>
            <m:e>
              <m:r>
                <w:rPr>
                  <w:rFonts w:ascii="Cambria Math" w:hAnsi="Cambria Math" w:cs="MS Mincho"/>
                </w:rPr>
                <m:t>f</m:t>
              </m:r>
            </m:e>
            <m:sup>
              <m:r>
                <w:rPr>
                  <w:rFonts w:ascii="Cambria Math" w:hAnsi="Cambria Math" w:cs="MS Mincho"/>
                </w:rPr>
                <m:t>'</m:t>
              </m:r>
            </m:sup>
          </m:sSup>
          <m:d>
            <m:dPr>
              <m:ctrlPr>
                <w:rPr>
                  <w:rFonts w:ascii="Cambria Math" w:hAnsi="Cambria Math" w:cs="MS Mincho"/>
                  <w:i/>
                </w:rPr>
              </m:ctrlPr>
            </m:dPr>
            <m:e>
              <m:r>
                <w:rPr>
                  <w:rFonts w:ascii="Cambria Math" w:hAnsi="Cambria Math" w:cs="MS Mincho"/>
                </w:rPr>
                <m:t>x</m:t>
              </m:r>
            </m:e>
          </m:d>
          <m:r>
            <w:rPr>
              <w:rFonts w:ascii="Cambria Math" w:hAnsi="Cambria Math" w:cs="MS Mincho"/>
            </w:rPr>
            <m:t>=Rate of change of y w.r.t x=Derivative of y w.r.t x</m:t>
          </m:r>
        </m:oMath>
      </m:oMathPara>
    </w:p>
    <w:p w:rsidR="00F06AB3" w:rsidRDefault="00F06AB3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F06AB3" w:rsidRDefault="00F06AB3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 xml:space="preserve">Also, </w:t>
      </w:r>
    </w:p>
    <w:p w:rsidR="00F06AB3" w:rsidRDefault="00F06AB3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m:oMathPara>
        <m:oMathParaPr>
          <m:jc m:val="left"/>
        </m:oMathParaPr>
        <m:oMath>
          <m:r>
            <w:rPr>
              <w:rFonts w:ascii="Cambria Math" w:hAnsi="Cambria Math" w:cs="MS Mincho"/>
            </w:rPr>
            <m:t>dy=increment in y=change in the value of y</m:t>
          </m:r>
        </m:oMath>
      </m:oMathPara>
    </w:p>
    <w:p w:rsidR="00F06AB3" w:rsidRDefault="00F06AB3" w:rsidP="00F06AB3">
      <w:pPr>
        <w:tabs>
          <w:tab w:val="left" w:pos="1995"/>
        </w:tabs>
        <w:jc w:val="both"/>
        <w:rPr>
          <w:rFonts w:ascii="Cambria Math" w:hAnsi="Cambria Math" w:cs="MS Mincho"/>
        </w:rPr>
      </w:pPr>
      <m:oMathPara>
        <m:oMathParaPr>
          <m:jc m:val="left"/>
        </m:oMathParaPr>
        <m:oMath>
          <m:r>
            <w:rPr>
              <w:rFonts w:ascii="Cambria Math" w:hAnsi="Cambria Math" w:cs="MS Mincho"/>
            </w:rPr>
            <m:t>dx=increment in x=change in the value of x</m:t>
          </m:r>
        </m:oMath>
      </m:oMathPara>
    </w:p>
    <w:p w:rsidR="00F06AB3" w:rsidRDefault="00F06AB3" w:rsidP="00F06AB3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F06AB3" w:rsidRDefault="00F06AB3" w:rsidP="00F06AB3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>Hence,</w:t>
      </w:r>
    </w:p>
    <w:p w:rsidR="00F06AB3" w:rsidRDefault="00F52D7D" w:rsidP="00F06AB3">
      <w:pPr>
        <w:tabs>
          <w:tab w:val="left" w:pos="1995"/>
        </w:tabs>
        <w:jc w:val="both"/>
        <w:rPr>
          <w:rFonts w:ascii="Cambria Math" w:hAnsi="Cambria Math" w:cs="MS Mincho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MS Mincho"/>
                  <w:i/>
                </w:rPr>
              </m:ctrlPr>
            </m:fPr>
            <m:num>
              <m:r>
                <w:rPr>
                  <w:rFonts w:ascii="Cambria Math" w:hAnsi="Cambria Math" w:cs="MS Mincho"/>
                </w:rPr>
                <m:t>dy</m:t>
              </m:r>
            </m:num>
            <m:den>
              <m:r>
                <w:rPr>
                  <w:rFonts w:ascii="Cambria Math" w:hAnsi="Cambria Math" w:cs="MS Mincho"/>
                </w:rPr>
                <m:t>dx</m:t>
              </m:r>
            </m:den>
          </m:f>
          <m:r>
            <w:rPr>
              <w:rFonts w:ascii="Cambria Math" w:hAnsi="Cambria Math" w:cs="MS Mincho"/>
            </w:rPr>
            <m:t>=Change in value of y per unit change in value of x</m:t>
          </m:r>
        </m:oMath>
      </m:oMathPara>
    </w:p>
    <w:p w:rsidR="00F06AB3" w:rsidRDefault="00F06AB3" w:rsidP="00F06AB3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8D484F" w:rsidRDefault="00F06AB3" w:rsidP="00F06AB3">
      <w:pPr>
        <w:tabs>
          <w:tab w:val="left" w:pos="1995"/>
        </w:tabs>
        <w:jc w:val="both"/>
        <w:rPr>
          <w:rFonts w:ascii="Cambria Math" w:hAnsi="Cambria Math" w:cs="MS Mincho"/>
        </w:rPr>
      </w:pPr>
      <w:r>
        <w:rPr>
          <w:rFonts w:ascii="Cambria Math" w:hAnsi="Cambria Math" w:cs="MS Mincho"/>
        </w:rPr>
        <w:t xml:space="preserve">To understand the method of calculation of  </w:t>
      </w:r>
      <m:oMath>
        <m:f>
          <m:fPr>
            <m:ctrlPr>
              <w:rPr>
                <w:rFonts w:ascii="Cambria Math" w:hAnsi="Cambria Math" w:cs="MS Mincho"/>
                <w:i/>
              </w:rPr>
            </m:ctrlPr>
          </m:fPr>
          <m:num>
            <m:r>
              <w:rPr>
                <w:rFonts w:ascii="Cambria Math" w:hAnsi="Cambria Math" w:cs="MS Mincho"/>
              </w:rPr>
              <m:t>dy</m:t>
            </m:r>
          </m:num>
          <m:den>
            <m:r>
              <w:rPr>
                <w:rFonts w:ascii="Cambria Math" w:hAnsi="Cambria Math" w:cs="MS Mincho"/>
              </w:rPr>
              <m:t>dx</m:t>
            </m:r>
          </m:den>
        </m:f>
      </m:oMath>
      <w:r>
        <w:rPr>
          <w:rFonts w:ascii="Cambria Math" w:hAnsi="Cambria Math" w:cs="MS Mincho"/>
        </w:rPr>
        <w:t xml:space="preserve"> we need to understand the first principle.</w:t>
      </w:r>
    </w:p>
    <w:p w:rsidR="001E6082" w:rsidRDefault="001E6082" w:rsidP="00F06AB3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F06AB3" w:rsidRPr="001E6082" w:rsidRDefault="00F06AB3" w:rsidP="00F06AB3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  <w:r w:rsidRPr="001E6082">
        <w:rPr>
          <w:rFonts w:ascii="Cambria Math" w:hAnsi="Cambria Math" w:cs="MS Mincho"/>
          <w:b/>
        </w:rPr>
        <w:t>9.1. First Principle of Differentiation</w:t>
      </w:r>
    </w:p>
    <w:p w:rsidR="00F06AB3" w:rsidRDefault="00F06AB3" w:rsidP="00F06AB3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1E6082" w:rsidRDefault="001E6082" w:rsidP="00F06AB3">
      <w:pPr>
        <w:tabs>
          <w:tab w:val="left" w:pos="1995"/>
        </w:tabs>
        <w:jc w:val="both"/>
        <w:rPr>
          <w:rFonts w:ascii="Cambria Math" w:hAnsi="Cambria Math" w:cs="MS Mincho"/>
        </w:rPr>
      </w:pPr>
      <w:r w:rsidRPr="001E6082">
        <w:rPr>
          <w:rFonts w:ascii="Cambria Math" w:hAnsi="Cambria Math" w:cs="MS Mincho"/>
          <w:noProof/>
        </w:rPr>
        <w:drawing>
          <wp:inline distT="0" distB="0" distL="0" distR="0">
            <wp:extent cx="5943600" cy="3121025"/>
            <wp:effectExtent l="0" t="0" r="0" b="0"/>
            <wp:docPr id="3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05800" cy="4361022"/>
                      <a:chOff x="533400" y="914400"/>
                      <a:chExt cx="8305800" cy="4361022"/>
                    </a:xfrm>
                  </a:grpSpPr>
                  <a:cxnSp>
                    <a:nvCxnSpPr>
                      <a:cNvPr id="12" name="Straight Arrow Connector 11"/>
                      <a:cNvCxnSpPr/>
                    </a:nvCxnSpPr>
                    <a:spPr>
                      <a:xfrm rot="5400000">
                        <a:off x="-304403" y="2209403"/>
                        <a:ext cx="2590800" cy="794"/>
                      </a:xfrm>
                      <a:prstGeom prst="straightConnector1">
                        <a:avLst/>
                      </a:prstGeom>
                      <a:ln w="25400"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3" name="Straight Arrow Connector 12"/>
                      <a:cNvCxnSpPr/>
                    </a:nvCxnSpPr>
                    <a:spPr>
                      <a:xfrm>
                        <a:off x="533400" y="2894806"/>
                        <a:ext cx="3886200" cy="794"/>
                      </a:xfrm>
                      <a:prstGeom prst="straightConnector1">
                        <a:avLst/>
                      </a:prstGeom>
                      <a:ln w="25400"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9" name="Straight Connector 18"/>
                      <a:cNvCxnSpPr/>
                    </a:nvCxnSpPr>
                    <a:spPr>
                      <a:xfrm rot="16200000" flipH="1">
                        <a:off x="1371601" y="2362201"/>
                        <a:ext cx="1066800" cy="2"/>
                      </a:xfrm>
                      <a:prstGeom prst="line">
                        <a:avLst/>
                      </a:prstGeom>
                      <a:ln w="158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9" name="Freeform 8"/>
                      <a:cNvSpPr/>
                    </a:nvSpPr>
                    <a:spPr>
                      <a:xfrm>
                        <a:off x="633046" y="1209822"/>
                        <a:ext cx="3291840" cy="1247335"/>
                      </a:xfrm>
                      <a:custGeom>
                        <a:avLst/>
                        <a:gdLst>
                          <a:gd name="connsiteX0" fmla="*/ 0 w 3291840"/>
                          <a:gd name="connsiteY0" fmla="*/ 914400 h 1247335"/>
                          <a:gd name="connsiteX1" fmla="*/ 196948 w 3291840"/>
                          <a:gd name="connsiteY1" fmla="*/ 1125415 h 1247335"/>
                          <a:gd name="connsiteX2" fmla="*/ 647114 w 3291840"/>
                          <a:gd name="connsiteY2" fmla="*/ 1167618 h 1247335"/>
                          <a:gd name="connsiteX3" fmla="*/ 1252025 w 3291840"/>
                          <a:gd name="connsiteY3" fmla="*/ 647113 h 1247335"/>
                          <a:gd name="connsiteX4" fmla="*/ 1519311 w 3291840"/>
                          <a:gd name="connsiteY4" fmla="*/ 267286 h 1247335"/>
                          <a:gd name="connsiteX5" fmla="*/ 1702191 w 3291840"/>
                          <a:gd name="connsiteY5" fmla="*/ 168812 h 1247335"/>
                          <a:gd name="connsiteX6" fmla="*/ 1941342 w 3291840"/>
                          <a:gd name="connsiteY6" fmla="*/ 84406 h 1247335"/>
                          <a:gd name="connsiteX7" fmla="*/ 2307102 w 3291840"/>
                          <a:gd name="connsiteY7" fmla="*/ 14067 h 1247335"/>
                          <a:gd name="connsiteX8" fmla="*/ 2560320 w 3291840"/>
                          <a:gd name="connsiteY8" fmla="*/ 14067 h 1247335"/>
                          <a:gd name="connsiteX9" fmla="*/ 2771336 w 3291840"/>
                          <a:gd name="connsiteY9" fmla="*/ 70338 h 1247335"/>
                          <a:gd name="connsiteX10" fmla="*/ 3010486 w 3291840"/>
                          <a:gd name="connsiteY10" fmla="*/ 436098 h 1247335"/>
                          <a:gd name="connsiteX11" fmla="*/ 3291840 w 3291840"/>
                          <a:gd name="connsiteY11" fmla="*/ 548640 h 124733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</a:cxnLst>
                        <a:rect l="l" t="t" r="r" b="b"/>
                        <a:pathLst>
                          <a:path w="3291840" h="1247335">
                            <a:moveTo>
                              <a:pt x="0" y="914400"/>
                            </a:moveTo>
                            <a:cubicBezTo>
                              <a:pt x="44548" y="998806"/>
                              <a:pt x="89096" y="1083212"/>
                              <a:pt x="196948" y="1125415"/>
                            </a:cubicBezTo>
                            <a:cubicBezTo>
                              <a:pt x="304800" y="1167618"/>
                              <a:pt x="471268" y="1247335"/>
                              <a:pt x="647114" y="1167618"/>
                            </a:cubicBezTo>
                            <a:cubicBezTo>
                              <a:pt x="822960" y="1087901"/>
                              <a:pt x="1106659" y="797168"/>
                              <a:pt x="1252025" y="647113"/>
                            </a:cubicBezTo>
                            <a:cubicBezTo>
                              <a:pt x="1397391" y="497058"/>
                              <a:pt x="1444283" y="347003"/>
                              <a:pt x="1519311" y="267286"/>
                            </a:cubicBezTo>
                            <a:cubicBezTo>
                              <a:pt x="1594339" y="187569"/>
                              <a:pt x="1631853" y="199292"/>
                              <a:pt x="1702191" y="168812"/>
                            </a:cubicBezTo>
                            <a:cubicBezTo>
                              <a:pt x="1772529" y="138332"/>
                              <a:pt x="1840524" y="110197"/>
                              <a:pt x="1941342" y="84406"/>
                            </a:cubicBezTo>
                            <a:cubicBezTo>
                              <a:pt x="2042160" y="58615"/>
                              <a:pt x="2203939" y="25790"/>
                              <a:pt x="2307102" y="14067"/>
                            </a:cubicBezTo>
                            <a:cubicBezTo>
                              <a:pt x="2410265" y="2344"/>
                              <a:pt x="2482948" y="4689"/>
                              <a:pt x="2560320" y="14067"/>
                            </a:cubicBezTo>
                            <a:cubicBezTo>
                              <a:pt x="2637692" y="23445"/>
                              <a:pt x="2696308" y="0"/>
                              <a:pt x="2771336" y="70338"/>
                            </a:cubicBezTo>
                            <a:cubicBezTo>
                              <a:pt x="2846364" y="140676"/>
                              <a:pt x="2923735" y="356381"/>
                              <a:pt x="3010486" y="436098"/>
                            </a:cubicBezTo>
                            <a:cubicBezTo>
                              <a:pt x="3097237" y="515815"/>
                              <a:pt x="3194538" y="532227"/>
                              <a:pt x="3291840" y="548640"/>
                            </a:cubicBezTo>
                          </a:path>
                        </a:pathLst>
                      </a:custGeom>
                      <a:ln w="2540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IN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sp>
                  <a:cxnSp>
                    <a:nvCxnSpPr>
                      <a:cNvPr id="17" name="Straight Connector 16"/>
                      <a:cNvCxnSpPr>
                        <a:stCxn id="9" idx="6"/>
                      </a:cNvCxnSpPr>
                    </a:nvCxnSpPr>
                    <a:spPr>
                      <a:xfrm>
                        <a:off x="2574388" y="1294228"/>
                        <a:ext cx="16411" cy="1601371"/>
                      </a:xfrm>
                      <a:prstGeom prst="line">
                        <a:avLst/>
                      </a:prstGeom>
                      <a:ln w="158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1" name="Straight Connector 20"/>
                      <a:cNvCxnSpPr>
                        <a:stCxn id="9" idx="3"/>
                      </a:cNvCxnSpPr>
                    </a:nvCxnSpPr>
                    <a:spPr>
                      <a:xfrm flipV="1">
                        <a:off x="1885071" y="1295400"/>
                        <a:ext cx="705729" cy="561535"/>
                      </a:xfrm>
                      <a:prstGeom prst="line">
                        <a:avLst/>
                      </a:prstGeom>
                      <a:ln w="158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43" name="Straight Connector 42"/>
                      <a:cNvCxnSpPr/>
                    </a:nvCxnSpPr>
                    <a:spPr>
                      <a:xfrm>
                        <a:off x="1905000" y="1828800"/>
                        <a:ext cx="685800" cy="1588"/>
                      </a:xfrm>
                      <a:prstGeom prst="line">
                        <a:avLst/>
                      </a:prstGeom>
                      <a:ln w="158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46" name="Straight Arrow Connector 45"/>
                      <a:cNvCxnSpPr/>
                    </a:nvCxnSpPr>
                    <a:spPr>
                      <a:xfrm rot="5400000">
                        <a:off x="2477294" y="1562100"/>
                        <a:ext cx="533400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47" name="TextBox 46"/>
                      <a:cNvSpPr txBox="1"/>
                    </a:nvSpPr>
                    <a:spPr>
                      <a:xfrm>
                        <a:off x="2819400" y="1371600"/>
                        <a:ext cx="5334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l-GR" sz="1600" dirty="0" smtClean="0"/>
                            <a:t>Δ</a:t>
                          </a:r>
                          <a:r>
                            <a:rPr lang="en-US" sz="1600" dirty="0" smtClean="0"/>
                            <a:t>y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cxnSp>
                    <a:nvCxnSpPr>
                      <a:cNvPr id="48" name="Straight Arrow Connector 47"/>
                      <a:cNvCxnSpPr/>
                    </a:nvCxnSpPr>
                    <a:spPr>
                      <a:xfrm rot="10800000" flipV="1">
                        <a:off x="1981200" y="1981200"/>
                        <a:ext cx="533400" cy="794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51" name="TextBox 50"/>
                      <a:cNvSpPr txBox="1"/>
                    </a:nvSpPr>
                    <a:spPr>
                      <a:xfrm>
                        <a:off x="2057400" y="2023646"/>
                        <a:ext cx="5334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l-GR" sz="1600" dirty="0" smtClean="0"/>
                            <a:t>Δ</a:t>
                          </a:r>
                          <a:r>
                            <a:rPr lang="en-US" sz="1600" dirty="0" smtClean="0"/>
                            <a:t>x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sp>
                    <a:nvSpPr>
                      <a:cNvPr id="52" name="TextBox 51"/>
                      <a:cNvSpPr txBox="1"/>
                    </a:nvSpPr>
                    <a:spPr>
                      <a:xfrm>
                        <a:off x="1524000" y="2895600"/>
                        <a:ext cx="19050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600" dirty="0" smtClean="0"/>
                            <a:t>x = a          x = a + h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cxnSp>
                    <a:nvCxnSpPr>
                      <a:cNvPr id="56" name="Straight Arrow Connector 55"/>
                      <a:cNvCxnSpPr/>
                    </a:nvCxnSpPr>
                    <a:spPr>
                      <a:xfrm>
                        <a:off x="990600" y="2743200"/>
                        <a:ext cx="914400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57" name="TextBox 56"/>
                      <a:cNvSpPr txBox="1"/>
                    </a:nvSpPr>
                    <a:spPr>
                      <a:xfrm>
                        <a:off x="1295400" y="2438400"/>
                        <a:ext cx="4572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600" dirty="0" smtClean="0"/>
                            <a:t>a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cxnSp>
                    <a:nvCxnSpPr>
                      <a:cNvPr id="58" name="Straight Arrow Connector 57"/>
                      <a:cNvCxnSpPr/>
                    </a:nvCxnSpPr>
                    <a:spPr>
                      <a:xfrm rot="10800000" flipV="1">
                        <a:off x="1981201" y="2742405"/>
                        <a:ext cx="533400" cy="794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59" name="TextBox 58"/>
                      <a:cNvSpPr txBox="1"/>
                    </a:nvSpPr>
                    <a:spPr>
                      <a:xfrm>
                        <a:off x="2057400" y="2438400"/>
                        <a:ext cx="5334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600" dirty="0" smtClean="0"/>
                            <a:t>h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cxnSp>
                    <a:nvCxnSpPr>
                      <a:cNvPr id="60" name="Straight Arrow Connector 59"/>
                      <a:cNvCxnSpPr/>
                    </a:nvCxnSpPr>
                    <a:spPr>
                      <a:xfrm rot="5400000">
                        <a:off x="4115197" y="2209403"/>
                        <a:ext cx="2590800" cy="794"/>
                      </a:xfrm>
                      <a:prstGeom prst="straightConnector1">
                        <a:avLst/>
                      </a:prstGeom>
                      <a:ln w="25400"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1" name="Straight Arrow Connector 60"/>
                      <a:cNvCxnSpPr/>
                    </a:nvCxnSpPr>
                    <a:spPr>
                      <a:xfrm>
                        <a:off x="4953000" y="2894806"/>
                        <a:ext cx="3886200" cy="794"/>
                      </a:xfrm>
                      <a:prstGeom prst="straightConnector1">
                        <a:avLst/>
                      </a:prstGeom>
                      <a:ln w="25400"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2" name="Straight Connector 61"/>
                      <a:cNvCxnSpPr/>
                    </a:nvCxnSpPr>
                    <a:spPr>
                      <a:xfrm rot="16200000" flipH="1">
                        <a:off x="5791201" y="2362201"/>
                        <a:ext cx="1066800" cy="2"/>
                      </a:xfrm>
                      <a:prstGeom prst="line">
                        <a:avLst/>
                      </a:prstGeom>
                      <a:ln w="158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63" name="Freeform 62"/>
                      <a:cNvSpPr/>
                    </a:nvSpPr>
                    <a:spPr>
                      <a:xfrm>
                        <a:off x="5052646" y="1209822"/>
                        <a:ext cx="3291840" cy="1247335"/>
                      </a:xfrm>
                      <a:custGeom>
                        <a:avLst/>
                        <a:gdLst>
                          <a:gd name="connsiteX0" fmla="*/ 0 w 3291840"/>
                          <a:gd name="connsiteY0" fmla="*/ 914400 h 1247335"/>
                          <a:gd name="connsiteX1" fmla="*/ 196948 w 3291840"/>
                          <a:gd name="connsiteY1" fmla="*/ 1125415 h 1247335"/>
                          <a:gd name="connsiteX2" fmla="*/ 647114 w 3291840"/>
                          <a:gd name="connsiteY2" fmla="*/ 1167618 h 1247335"/>
                          <a:gd name="connsiteX3" fmla="*/ 1252025 w 3291840"/>
                          <a:gd name="connsiteY3" fmla="*/ 647113 h 1247335"/>
                          <a:gd name="connsiteX4" fmla="*/ 1519311 w 3291840"/>
                          <a:gd name="connsiteY4" fmla="*/ 267286 h 1247335"/>
                          <a:gd name="connsiteX5" fmla="*/ 1702191 w 3291840"/>
                          <a:gd name="connsiteY5" fmla="*/ 168812 h 1247335"/>
                          <a:gd name="connsiteX6" fmla="*/ 1941342 w 3291840"/>
                          <a:gd name="connsiteY6" fmla="*/ 84406 h 1247335"/>
                          <a:gd name="connsiteX7" fmla="*/ 2307102 w 3291840"/>
                          <a:gd name="connsiteY7" fmla="*/ 14067 h 1247335"/>
                          <a:gd name="connsiteX8" fmla="*/ 2560320 w 3291840"/>
                          <a:gd name="connsiteY8" fmla="*/ 14067 h 1247335"/>
                          <a:gd name="connsiteX9" fmla="*/ 2771336 w 3291840"/>
                          <a:gd name="connsiteY9" fmla="*/ 70338 h 1247335"/>
                          <a:gd name="connsiteX10" fmla="*/ 3010486 w 3291840"/>
                          <a:gd name="connsiteY10" fmla="*/ 436098 h 1247335"/>
                          <a:gd name="connsiteX11" fmla="*/ 3291840 w 3291840"/>
                          <a:gd name="connsiteY11" fmla="*/ 548640 h 124733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</a:cxnLst>
                        <a:rect l="l" t="t" r="r" b="b"/>
                        <a:pathLst>
                          <a:path w="3291840" h="1247335">
                            <a:moveTo>
                              <a:pt x="0" y="914400"/>
                            </a:moveTo>
                            <a:cubicBezTo>
                              <a:pt x="44548" y="998806"/>
                              <a:pt x="89096" y="1083212"/>
                              <a:pt x="196948" y="1125415"/>
                            </a:cubicBezTo>
                            <a:cubicBezTo>
                              <a:pt x="304800" y="1167618"/>
                              <a:pt x="471268" y="1247335"/>
                              <a:pt x="647114" y="1167618"/>
                            </a:cubicBezTo>
                            <a:cubicBezTo>
                              <a:pt x="822960" y="1087901"/>
                              <a:pt x="1106659" y="797168"/>
                              <a:pt x="1252025" y="647113"/>
                            </a:cubicBezTo>
                            <a:cubicBezTo>
                              <a:pt x="1397391" y="497058"/>
                              <a:pt x="1444283" y="347003"/>
                              <a:pt x="1519311" y="267286"/>
                            </a:cubicBezTo>
                            <a:cubicBezTo>
                              <a:pt x="1594339" y="187569"/>
                              <a:pt x="1631853" y="199292"/>
                              <a:pt x="1702191" y="168812"/>
                            </a:cubicBezTo>
                            <a:cubicBezTo>
                              <a:pt x="1772529" y="138332"/>
                              <a:pt x="1840524" y="110197"/>
                              <a:pt x="1941342" y="84406"/>
                            </a:cubicBezTo>
                            <a:cubicBezTo>
                              <a:pt x="2042160" y="58615"/>
                              <a:pt x="2203939" y="25790"/>
                              <a:pt x="2307102" y="14067"/>
                            </a:cubicBezTo>
                            <a:cubicBezTo>
                              <a:pt x="2410265" y="2344"/>
                              <a:pt x="2482948" y="4689"/>
                              <a:pt x="2560320" y="14067"/>
                            </a:cubicBezTo>
                            <a:cubicBezTo>
                              <a:pt x="2637692" y="23445"/>
                              <a:pt x="2696308" y="0"/>
                              <a:pt x="2771336" y="70338"/>
                            </a:cubicBezTo>
                            <a:cubicBezTo>
                              <a:pt x="2846364" y="140676"/>
                              <a:pt x="2923735" y="356381"/>
                              <a:pt x="3010486" y="436098"/>
                            </a:cubicBezTo>
                            <a:cubicBezTo>
                              <a:pt x="3097237" y="515815"/>
                              <a:pt x="3194538" y="532227"/>
                              <a:pt x="3291840" y="548640"/>
                            </a:cubicBezTo>
                          </a:path>
                        </a:pathLst>
                      </a:custGeom>
                      <a:ln w="2540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IN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sp>
                  <a:cxnSp>
                    <a:nvCxnSpPr>
                      <a:cNvPr id="64" name="Straight Connector 63"/>
                      <a:cNvCxnSpPr>
                        <a:stCxn id="63" idx="5"/>
                      </a:cNvCxnSpPr>
                    </a:nvCxnSpPr>
                    <a:spPr>
                      <a:xfrm>
                        <a:off x="6754837" y="1378634"/>
                        <a:ext cx="26963" cy="1516966"/>
                      </a:xfrm>
                      <a:prstGeom prst="line">
                        <a:avLst/>
                      </a:prstGeom>
                      <a:ln w="158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5" name="Straight Connector 64"/>
                      <a:cNvCxnSpPr>
                        <a:stCxn id="63" idx="3"/>
                        <a:endCxn id="63" idx="5"/>
                      </a:cNvCxnSpPr>
                    </a:nvCxnSpPr>
                    <a:spPr>
                      <a:xfrm flipV="1">
                        <a:off x="6304671" y="1378634"/>
                        <a:ext cx="450166" cy="478301"/>
                      </a:xfrm>
                      <a:prstGeom prst="line">
                        <a:avLst/>
                      </a:prstGeom>
                      <a:ln w="158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6" name="Straight Connector 65"/>
                      <a:cNvCxnSpPr/>
                    </a:nvCxnSpPr>
                    <a:spPr>
                      <a:xfrm>
                        <a:off x="6324600" y="1828800"/>
                        <a:ext cx="457200" cy="1588"/>
                      </a:xfrm>
                      <a:prstGeom prst="line">
                        <a:avLst/>
                      </a:prstGeom>
                      <a:ln w="158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7" name="Straight Arrow Connector 66"/>
                      <a:cNvCxnSpPr/>
                    </a:nvCxnSpPr>
                    <a:spPr>
                      <a:xfrm rot="5400000">
                        <a:off x="6704806" y="1599406"/>
                        <a:ext cx="457200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68" name="TextBox 67"/>
                      <a:cNvSpPr txBox="1"/>
                    </a:nvSpPr>
                    <a:spPr>
                      <a:xfrm>
                        <a:off x="7010400" y="1414046"/>
                        <a:ext cx="5334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l-GR" sz="1600" dirty="0" smtClean="0"/>
                            <a:t>Δ</a:t>
                          </a:r>
                          <a:r>
                            <a:rPr lang="en-US" sz="1600" dirty="0" smtClean="0"/>
                            <a:t>y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cxnSp>
                    <a:nvCxnSpPr>
                      <a:cNvPr id="69" name="Straight Arrow Connector 68"/>
                      <a:cNvCxnSpPr/>
                    </a:nvCxnSpPr>
                    <a:spPr>
                      <a:xfrm rot="10800000">
                        <a:off x="6324600" y="1981200"/>
                        <a:ext cx="457200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70" name="TextBox 69"/>
                      <a:cNvSpPr txBox="1"/>
                    </a:nvSpPr>
                    <a:spPr>
                      <a:xfrm>
                        <a:off x="6400800" y="2023646"/>
                        <a:ext cx="5334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l-GR" sz="1600" dirty="0" smtClean="0"/>
                            <a:t>Δ</a:t>
                          </a:r>
                          <a:r>
                            <a:rPr lang="en-US" sz="1600" dirty="0" smtClean="0"/>
                            <a:t>x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sp>
                    <a:nvSpPr>
                      <a:cNvPr id="71" name="TextBox 70"/>
                      <a:cNvSpPr txBox="1"/>
                    </a:nvSpPr>
                    <a:spPr>
                      <a:xfrm>
                        <a:off x="5943600" y="2895600"/>
                        <a:ext cx="19050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600" dirty="0" smtClean="0"/>
                            <a:t>x = a      x = a + h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cxnSp>
                    <a:nvCxnSpPr>
                      <a:cNvPr id="72" name="Straight Arrow Connector 71"/>
                      <a:cNvCxnSpPr/>
                    </a:nvCxnSpPr>
                    <a:spPr>
                      <a:xfrm>
                        <a:off x="5410200" y="2743200"/>
                        <a:ext cx="914400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73" name="TextBox 72"/>
                      <a:cNvSpPr txBox="1"/>
                    </a:nvSpPr>
                    <a:spPr>
                      <a:xfrm>
                        <a:off x="5715000" y="2438400"/>
                        <a:ext cx="4572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600" dirty="0" smtClean="0"/>
                            <a:t>a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sp>
                    <a:nvSpPr>
                      <a:cNvPr id="75" name="TextBox 74"/>
                      <a:cNvSpPr txBox="1"/>
                    </a:nvSpPr>
                    <a:spPr>
                      <a:xfrm>
                        <a:off x="6477000" y="2438400"/>
                        <a:ext cx="5334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600" dirty="0" smtClean="0"/>
                            <a:t>h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cxnSp>
                    <a:nvCxnSpPr>
                      <a:cNvPr id="91" name="Straight Arrow Connector 90"/>
                      <a:cNvCxnSpPr/>
                    </a:nvCxnSpPr>
                    <a:spPr>
                      <a:xfrm rot="10800000">
                        <a:off x="6324600" y="2741612"/>
                        <a:ext cx="457200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92" name="TextBox 91"/>
                      <a:cNvSpPr txBox="1"/>
                    </a:nvSpPr>
                    <a:spPr>
                      <a:xfrm>
                        <a:off x="1143000" y="3276600"/>
                        <a:ext cx="3429000" cy="830997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600" dirty="0" smtClean="0"/>
                            <a:t>Case 1. h is large</a:t>
                          </a:r>
                        </a:p>
                        <a:p>
                          <a:r>
                            <a:rPr lang="en-US" sz="1600" dirty="0" smtClean="0"/>
                            <a:t>The line segment PQ does not match with the graph of function y = f(x)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sp>
                    <a:nvSpPr>
                      <a:cNvPr id="93" name="TextBox 92"/>
                      <a:cNvSpPr txBox="1"/>
                    </a:nvSpPr>
                    <a:spPr>
                      <a:xfrm>
                        <a:off x="1295400" y="1574884"/>
                        <a:ext cx="8382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P ( a , f(a) 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sp>
                    <a:nvSpPr>
                      <a:cNvPr id="94" name="TextBox 93"/>
                      <a:cNvSpPr txBox="1"/>
                    </a:nvSpPr>
                    <a:spPr>
                      <a:xfrm>
                        <a:off x="2438400" y="990600"/>
                        <a:ext cx="15240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Q ( </a:t>
                          </a:r>
                          <a:r>
                            <a:rPr lang="en-US" sz="1050" b="1" dirty="0" err="1" smtClean="0"/>
                            <a:t>a+h</a:t>
                          </a:r>
                          <a:r>
                            <a:rPr lang="en-US" sz="1050" b="1" dirty="0" smtClean="0"/>
                            <a:t> , f(</a:t>
                          </a:r>
                          <a:r>
                            <a:rPr lang="en-US" sz="1050" b="1" dirty="0" err="1" smtClean="0"/>
                            <a:t>a+h</a:t>
                          </a:r>
                          <a:r>
                            <a:rPr lang="en-US" sz="1050" b="1" dirty="0" smtClean="0"/>
                            <a:t>) 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sp>
                    <a:nvSpPr>
                      <a:cNvPr id="95" name="TextBox 94"/>
                      <a:cNvSpPr txBox="1"/>
                    </a:nvSpPr>
                    <a:spPr>
                      <a:xfrm>
                        <a:off x="5715000" y="1574884"/>
                        <a:ext cx="8382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P ( a , f(a) 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sp>
                    <a:nvSpPr>
                      <a:cNvPr id="96" name="TextBox 95"/>
                      <a:cNvSpPr txBox="1"/>
                    </a:nvSpPr>
                    <a:spPr>
                      <a:xfrm>
                        <a:off x="6629400" y="990600"/>
                        <a:ext cx="15240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Q ( </a:t>
                          </a:r>
                          <a:r>
                            <a:rPr lang="en-US" sz="1050" b="1" dirty="0" err="1" smtClean="0"/>
                            <a:t>a+h</a:t>
                          </a:r>
                          <a:r>
                            <a:rPr lang="en-US" sz="1050" b="1" dirty="0" smtClean="0"/>
                            <a:t> , f(</a:t>
                          </a:r>
                          <a:r>
                            <a:rPr lang="en-US" sz="1050" b="1" dirty="0" err="1" smtClean="0"/>
                            <a:t>a+h</a:t>
                          </a:r>
                          <a:r>
                            <a:rPr lang="en-US" sz="1050" b="1" dirty="0" smtClean="0"/>
                            <a:t>) 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sp>
                    <a:nvSpPr>
                      <a:cNvPr id="97" name="TextBox 96"/>
                      <a:cNvSpPr txBox="1"/>
                    </a:nvSpPr>
                    <a:spPr>
                      <a:xfrm>
                        <a:off x="3581400" y="1422484"/>
                        <a:ext cx="6096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y = f(x)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sp>
                    <a:nvSpPr>
                      <a:cNvPr id="98" name="TextBox 97"/>
                      <a:cNvSpPr txBox="1"/>
                    </a:nvSpPr>
                    <a:spPr>
                      <a:xfrm>
                        <a:off x="8001000" y="1422484"/>
                        <a:ext cx="6096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y = f(x)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cxnSp>
                    <a:nvCxnSpPr>
                      <a:cNvPr id="100" name="Straight Connector 99"/>
                      <a:cNvCxnSpPr/>
                    </a:nvCxnSpPr>
                    <a:spPr>
                      <a:xfrm>
                        <a:off x="2590800" y="1828800"/>
                        <a:ext cx="381000" cy="158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02" name="Straight Connector 101"/>
                      <a:cNvCxnSpPr>
                        <a:stCxn id="9" idx="6"/>
                      </a:cNvCxnSpPr>
                    </a:nvCxnSpPr>
                    <a:spPr>
                      <a:xfrm>
                        <a:off x="2574388" y="1294228"/>
                        <a:ext cx="702212" cy="117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03" name="Straight Connector 102"/>
                      <a:cNvCxnSpPr/>
                    </a:nvCxnSpPr>
                    <a:spPr>
                      <a:xfrm flipV="1">
                        <a:off x="6781800" y="1828800"/>
                        <a:ext cx="381000" cy="117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04" name="Straight Connector 103"/>
                      <a:cNvCxnSpPr/>
                    </a:nvCxnSpPr>
                    <a:spPr>
                      <a:xfrm>
                        <a:off x="6765388" y="1370428"/>
                        <a:ext cx="702212" cy="117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08" name="Straight Arrow Connector 107"/>
                      <a:cNvCxnSpPr/>
                    </a:nvCxnSpPr>
                    <a:spPr>
                      <a:xfrm rot="5400000" flipH="1" flipV="1">
                        <a:off x="2362200" y="2362200"/>
                        <a:ext cx="1066800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09" name="Straight Arrow Connector 108"/>
                      <a:cNvCxnSpPr/>
                    </a:nvCxnSpPr>
                    <a:spPr>
                      <a:xfrm rot="5400000" flipH="1" flipV="1">
                        <a:off x="2475706" y="2094706"/>
                        <a:ext cx="1600200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111" name="TextBox 110"/>
                      <a:cNvSpPr txBox="1"/>
                    </a:nvSpPr>
                    <a:spPr>
                      <a:xfrm>
                        <a:off x="2895600" y="2184484"/>
                        <a:ext cx="4572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f (a)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sp>
                    <a:nvSpPr>
                      <a:cNvPr id="112" name="TextBox 111"/>
                      <a:cNvSpPr txBox="1"/>
                    </a:nvSpPr>
                    <a:spPr>
                      <a:xfrm>
                        <a:off x="3276600" y="1905000"/>
                        <a:ext cx="6096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f (</a:t>
                          </a:r>
                          <a:r>
                            <a:rPr lang="en-US" sz="1050" b="1" dirty="0" err="1" smtClean="0"/>
                            <a:t>a+h</a:t>
                          </a:r>
                          <a:r>
                            <a:rPr lang="en-US" sz="1050" b="1" dirty="0" smtClean="0"/>
                            <a:t>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cxnSp>
                    <a:nvCxnSpPr>
                      <a:cNvPr id="113" name="Straight Arrow Connector 112"/>
                      <a:cNvCxnSpPr/>
                    </a:nvCxnSpPr>
                    <a:spPr>
                      <a:xfrm rot="5400000" flipH="1" flipV="1">
                        <a:off x="6400800" y="2362200"/>
                        <a:ext cx="1066800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14" name="Straight Arrow Connector 113"/>
                      <a:cNvCxnSpPr/>
                    </a:nvCxnSpPr>
                    <a:spPr>
                      <a:xfrm rot="5400000" flipH="1" flipV="1">
                        <a:off x="6629400" y="2133600"/>
                        <a:ext cx="1524000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115" name="TextBox 114"/>
                      <a:cNvSpPr txBox="1"/>
                    </a:nvSpPr>
                    <a:spPr>
                      <a:xfrm>
                        <a:off x="6934200" y="2184484"/>
                        <a:ext cx="4572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f (a)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sp>
                    <a:nvSpPr>
                      <a:cNvPr id="116" name="TextBox 115"/>
                      <a:cNvSpPr txBox="1"/>
                    </a:nvSpPr>
                    <a:spPr>
                      <a:xfrm>
                        <a:off x="7391400" y="1905000"/>
                        <a:ext cx="6096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f (</a:t>
                          </a:r>
                          <a:r>
                            <a:rPr lang="en-US" sz="1050" b="1" dirty="0" err="1" smtClean="0"/>
                            <a:t>a+h</a:t>
                          </a:r>
                          <a:r>
                            <a:rPr lang="en-US" sz="1050" b="1" dirty="0" smtClean="0"/>
                            <a:t>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sp>
                    <a:nvSpPr>
                      <a:cNvPr id="119" name="TextBox 118"/>
                      <a:cNvSpPr txBox="1"/>
                    </a:nvSpPr>
                    <a:spPr>
                      <a:xfrm>
                        <a:off x="5562600" y="3276600"/>
                        <a:ext cx="3276600" cy="1077218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600" dirty="0" smtClean="0"/>
                            <a:t>Case 2. h is now lesser</a:t>
                          </a:r>
                        </a:p>
                        <a:p>
                          <a:r>
                            <a:rPr lang="en-US" sz="1600" dirty="0" smtClean="0"/>
                            <a:t>The line segment PQ does not match with the graph of function y = f(x) but much closer than Case 1.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20" name="TextBox 119"/>
                      <a:cNvSpPr txBox="1"/>
                    </a:nvSpPr>
                    <a:spPr>
                      <a:xfrm>
                        <a:off x="533400" y="4444425"/>
                        <a:ext cx="8229600" cy="830997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600" dirty="0" smtClean="0"/>
                            <a:t>Now if the value of h is reduced further to a very small value just greater than zero then the line PQ will “almost” coincide with the graph of the function y = f(x). </a:t>
                          </a:r>
                        </a:p>
                        <a:p>
                          <a:r>
                            <a:rPr lang="en-US" sz="1600" dirty="0" smtClean="0"/>
                            <a:t>Still there will be very little bit mismatch but that can be ignored.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1E6082" w:rsidRDefault="001E6082" w:rsidP="00F06AB3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F06AB3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 w:rsidRPr="006939F8">
        <w:rPr>
          <w:rFonts w:ascii="Cambria Math" w:hAnsi="Cambria Math" w:cs="MS Mincho"/>
          <w:noProof/>
        </w:rPr>
        <w:drawing>
          <wp:inline distT="0" distB="0" distL="0" distR="0">
            <wp:extent cx="5943600" cy="3628390"/>
            <wp:effectExtent l="0" t="0" r="0" b="0"/>
            <wp:docPr id="9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29600" cy="5023485"/>
                      <a:chOff x="533400" y="914400"/>
                      <a:chExt cx="8229600" cy="5023485"/>
                    </a:xfrm>
                  </a:grpSpPr>
                  <a:cxnSp>
                    <a:nvCxnSpPr>
                      <a:cNvPr id="12" name="Straight Arrow Connector 11"/>
                      <a:cNvCxnSpPr/>
                    </a:nvCxnSpPr>
                    <a:spPr>
                      <a:xfrm rot="5400000">
                        <a:off x="-304403" y="2209403"/>
                        <a:ext cx="2590800" cy="794"/>
                      </a:xfrm>
                      <a:prstGeom prst="straightConnector1">
                        <a:avLst/>
                      </a:prstGeom>
                      <a:ln w="25400"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3" name="Straight Arrow Connector 12"/>
                      <a:cNvCxnSpPr/>
                    </a:nvCxnSpPr>
                    <a:spPr>
                      <a:xfrm>
                        <a:off x="533400" y="2894806"/>
                        <a:ext cx="3886200" cy="794"/>
                      </a:xfrm>
                      <a:prstGeom prst="straightConnector1">
                        <a:avLst/>
                      </a:prstGeom>
                      <a:ln w="25400"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9" name="Straight Connector 18"/>
                      <a:cNvCxnSpPr/>
                    </a:nvCxnSpPr>
                    <a:spPr>
                      <a:xfrm rot="16200000" flipH="1">
                        <a:off x="1371601" y="2362201"/>
                        <a:ext cx="1066800" cy="2"/>
                      </a:xfrm>
                      <a:prstGeom prst="line">
                        <a:avLst/>
                      </a:prstGeom>
                      <a:ln w="158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9" name="Freeform 8"/>
                      <a:cNvSpPr/>
                    </a:nvSpPr>
                    <a:spPr>
                      <a:xfrm>
                        <a:off x="633046" y="1209822"/>
                        <a:ext cx="3291840" cy="1247335"/>
                      </a:xfrm>
                      <a:custGeom>
                        <a:avLst/>
                        <a:gdLst>
                          <a:gd name="connsiteX0" fmla="*/ 0 w 3291840"/>
                          <a:gd name="connsiteY0" fmla="*/ 914400 h 1247335"/>
                          <a:gd name="connsiteX1" fmla="*/ 196948 w 3291840"/>
                          <a:gd name="connsiteY1" fmla="*/ 1125415 h 1247335"/>
                          <a:gd name="connsiteX2" fmla="*/ 647114 w 3291840"/>
                          <a:gd name="connsiteY2" fmla="*/ 1167618 h 1247335"/>
                          <a:gd name="connsiteX3" fmla="*/ 1252025 w 3291840"/>
                          <a:gd name="connsiteY3" fmla="*/ 647113 h 1247335"/>
                          <a:gd name="connsiteX4" fmla="*/ 1519311 w 3291840"/>
                          <a:gd name="connsiteY4" fmla="*/ 267286 h 1247335"/>
                          <a:gd name="connsiteX5" fmla="*/ 1702191 w 3291840"/>
                          <a:gd name="connsiteY5" fmla="*/ 168812 h 1247335"/>
                          <a:gd name="connsiteX6" fmla="*/ 1941342 w 3291840"/>
                          <a:gd name="connsiteY6" fmla="*/ 84406 h 1247335"/>
                          <a:gd name="connsiteX7" fmla="*/ 2307102 w 3291840"/>
                          <a:gd name="connsiteY7" fmla="*/ 14067 h 1247335"/>
                          <a:gd name="connsiteX8" fmla="*/ 2560320 w 3291840"/>
                          <a:gd name="connsiteY8" fmla="*/ 14067 h 1247335"/>
                          <a:gd name="connsiteX9" fmla="*/ 2771336 w 3291840"/>
                          <a:gd name="connsiteY9" fmla="*/ 70338 h 1247335"/>
                          <a:gd name="connsiteX10" fmla="*/ 3010486 w 3291840"/>
                          <a:gd name="connsiteY10" fmla="*/ 436098 h 1247335"/>
                          <a:gd name="connsiteX11" fmla="*/ 3291840 w 3291840"/>
                          <a:gd name="connsiteY11" fmla="*/ 548640 h 124733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</a:cxnLst>
                        <a:rect l="l" t="t" r="r" b="b"/>
                        <a:pathLst>
                          <a:path w="3291840" h="1247335">
                            <a:moveTo>
                              <a:pt x="0" y="914400"/>
                            </a:moveTo>
                            <a:cubicBezTo>
                              <a:pt x="44548" y="998806"/>
                              <a:pt x="89096" y="1083212"/>
                              <a:pt x="196948" y="1125415"/>
                            </a:cubicBezTo>
                            <a:cubicBezTo>
                              <a:pt x="304800" y="1167618"/>
                              <a:pt x="471268" y="1247335"/>
                              <a:pt x="647114" y="1167618"/>
                            </a:cubicBezTo>
                            <a:cubicBezTo>
                              <a:pt x="822960" y="1087901"/>
                              <a:pt x="1106659" y="797168"/>
                              <a:pt x="1252025" y="647113"/>
                            </a:cubicBezTo>
                            <a:cubicBezTo>
                              <a:pt x="1397391" y="497058"/>
                              <a:pt x="1444283" y="347003"/>
                              <a:pt x="1519311" y="267286"/>
                            </a:cubicBezTo>
                            <a:cubicBezTo>
                              <a:pt x="1594339" y="187569"/>
                              <a:pt x="1631853" y="199292"/>
                              <a:pt x="1702191" y="168812"/>
                            </a:cubicBezTo>
                            <a:cubicBezTo>
                              <a:pt x="1772529" y="138332"/>
                              <a:pt x="1840524" y="110197"/>
                              <a:pt x="1941342" y="84406"/>
                            </a:cubicBezTo>
                            <a:cubicBezTo>
                              <a:pt x="2042160" y="58615"/>
                              <a:pt x="2203939" y="25790"/>
                              <a:pt x="2307102" y="14067"/>
                            </a:cubicBezTo>
                            <a:cubicBezTo>
                              <a:pt x="2410265" y="2344"/>
                              <a:pt x="2482948" y="4689"/>
                              <a:pt x="2560320" y="14067"/>
                            </a:cubicBezTo>
                            <a:cubicBezTo>
                              <a:pt x="2637692" y="23445"/>
                              <a:pt x="2696308" y="0"/>
                              <a:pt x="2771336" y="70338"/>
                            </a:cubicBezTo>
                            <a:cubicBezTo>
                              <a:pt x="2846364" y="140676"/>
                              <a:pt x="2923735" y="356381"/>
                              <a:pt x="3010486" y="436098"/>
                            </a:cubicBezTo>
                            <a:cubicBezTo>
                              <a:pt x="3097237" y="515815"/>
                              <a:pt x="3194538" y="532227"/>
                              <a:pt x="3291840" y="548640"/>
                            </a:cubicBezTo>
                          </a:path>
                        </a:pathLst>
                      </a:custGeom>
                      <a:ln w="2540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IN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sp>
                  <a:cxnSp>
                    <a:nvCxnSpPr>
                      <a:cNvPr id="17" name="Straight Connector 16"/>
                      <a:cNvCxnSpPr/>
                    </a:nvCxnSpPr>
                    <a:spPr>
                      <a:xfrm rot="5400000">
                        <a:off x="1447215" y="2209214"/>
                        <a:ext cx="1372771" cy="1588"/>
                      </a:xfrm>
                      <a:prstGeom prst="line">
                        <a:avLst/>
                      </a:prstGeom>
                      <a:ln w="158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1" name="Straight Connector 20"/>
                      <a:cNvCxnSpPr>
                        <a:stCxn id="9" idx="3"/>
                        <a:endCxn id="9" idx="4"/>
                      </a:cNvCxnSpPr>
                    </a:nvCxnSpPr>
                    <a:spPr>
                      <a:xfrm flipV="1">
                        <a:off x="1885071" y="1477108"/>
                        <a:ext cx="267286" cy="379827"/>
                      </a:xfrm>
                      <a:prstGeom prst="line">
                        <a:avLst/>
                      </a:prstGeom>
                      <a:ln w="158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43" name="Straight Connector 42"/>
                      <a:cNvCxnSpPr/>
                    </a:nvCxnSpPr>
                    <a:spPr>
                      <a:xfrm>
                        <a:off x="1905000" y="1828800"/>
                        <a:ext cx="685800" cy="1588"/>
                      </a:xfrm>
                      <a:prstGeom prst="line">
                        <a:avLst/>
                      </a:prstGeom>
                      <a:ln w="15875"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46" name="Straight Arrow Connector 45"/>
                      <a:cNvCxnSpPr/>
                    </a:nvCxnSpPr>
                    <a:spPr>
                      <a:xfrm rot="5400000">
                        <a:off x="2590403" y="1676797"/>
                        <a:ext cx="305594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47" name="TextBox 46"/>
                      <a:cNvSpPr txBox="1"/>
                    </a:nvSpPr>
                    <a:spPr>
                      <a:xfrm>
                        <a:off x="2743200" y="1490246"/>
                        <a:ext cx="5334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l-GR" sz="1600" dirty="0" smtClean="0"/>
                            <a:t>Δ</a:t>
                          </a:r>
                          <a:r>
                            <a:rPr lang="en-US" sz="1600" dirty="0" smtClean="0"/>
                            <a:t>y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sp>
                    <a:nvSpPr>
                      <a:cNvPr id="51" name="TextBox 50"/>
                      <a:cNvSpPr txBox="1"/>
                    </a:nvSpPr>
                    <a:spPr>
                      <a:xfrm>
                        <a:off x="2057400" y="2023646"/>
                        <a:ext cx="5334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l-GR" sz="1600" dirty="0" smtClean="0"/>
                            <a:t>Δ</a:t>
                          </a:r>
                          <a:r>
                            <a:rPr lang="en-US" sz="1600" dirty="0" smtClean="0"/>
                            <a:t>x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sp>
                    <a:nvSpPr>
                      <a:cNvPr id="52" name="TextBox 51"/>
                      <a:cNvSpPr txBox="1"/>
                    </a:nvSpPr>
                    <a:spPr>
                      <a:xfrm>
                        <a:off x="1371600" y="2895600"/>
                        <a:ext cx="20574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600" dirty="0" smtClean="0"/>
                            <a:t>  x = a     x = a + h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cxnSp>
                    <a:nvCxnSpPr>
                      <a:cNvPr id="56" name="Straight Arrow Connector 55"/>
                      <a:cNvCxnSpPr/>
                    </a:nvCxnSpPr>
                    <a:spPr>
                      <a:xfrm>
                        <a:off x="990600" y="2743200"/>
                        <a:ext cx="914400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57" name="TextBox 56"/>
                      <a:cNvSpPr txBox="1"/>
                    </a:nvSpPr>
                    <a:spPr>
                      <a:xfrm>
                        <a:off x="1295400" y="2438400"/>
                        <a:ext cx="4572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600" dirty="0" smtClean="0"/>
                            <a:t>a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cxnSp>
                    <a:nvCxnSpPr>
                      <a:cNvPr id="58" name="Straight Arrow Connector 57"/>
                      <a:cNvCxnSpPr/>
                    </a:nvCxnSpPr>
                    <a:spPr>
                      <a:xfrm rot="10800000">
                        <a:off x="1905002" y="2743200"/>
                        <a:ext cx="228599" cy="1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59" name="TextBox 58"/>
                      <a:cNvSpPr txBox="1"/>
                    </a:nvSpPr>
                    <a:spPr>
                      <a:xfrm>
                        <a:off x="2057400" y="2480846"/>
                        <a:ext cx="533400" cy="33855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600" dirty="0" smtClean="0"/>
                            <a:t>h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sp>
                    <a:nvSpPr>
                      <a:cNvPr id="93" name="TextBox 92"/>
                      <a:cNvSpPr txBox="1"/>
                    </a:nvSpPr>
                    <a:spPr>
                      <a:xfrm>
                        <a:off x="1295400" y="1574884"/>
                        <a:ext cx="8382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P ( a , f(a) 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sp>
                    <a:nvSpPr>
                      <a:cNvPr id="94" name="TextBox 93"/>
                      <a:cNvSpPr txBox="1"/>
                    </a:nvSpPr>
                    <a:spPr>
                      <a:xfrm>
                        <a:off x="1981200" y="1270084"/>
                        <a:ext cx="15240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Q ( </a:t>
                          </a:r>
                          <a:r>
                            <a:rPr lang="en-US" sz="1050" b="1" dirty="0" err="1" smtClean="0"/>
                            <a:t>a+h</a:t>
                          </a:r>
                          <a:r>
                            <a:rPr lang="en-US" sz="1050" b="1" dirty="0" smtClean="0"/>
                            <a:t> , f(</a:t>
                          </a:r>
                          <a:r>
                            <a:rPr lang="en-US" sz="1050" b="1" dirty="0" err="1" smtClean="0"/>
                            <a:t>a+h</a:t>
                          </a:r>
                          <a:r>
                            <a:rPr lang="en-US" sz="1050" b="1" dirty="0" smtClean="0"/>
                            <a:t>) 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sp>
                    <a:nvSpPr>
                      <a:cNvPr id="97" name="TextBox 96"/>
                      <a:cNvSpPr txBox="1"/>
                    </a:nvSpPr>
                    <a:spPr>
                      <a:xfrm>
                        <a:off x="3581400" y="1422484"/>
                        <a:ext cx="6096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y = f(x)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cxnSp>
                    <a:nvCxnSpPr>
                      <a:cNvPr id="100" name="Straight Connector 99"/>
                      <a:cNvCxnSpPr/>
                    </a:nvCxnSpPr>
                    <a:spPr>
                      <a:xfrm>
                        <a:off x="2590800" y="1828800"/>
                        <a:ext cx="381000" cy="158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02" name="Straight Connector 101"/>
                      <a:cNvCxnSpPr/>
                    </a:nvCxnSpPr>
                    <a:spPr>
                      <a:xfrm>
                        <a:off x="2133600" y="1522828"/>
                        <a:ext cx="1143000" cy="117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08" name="Straight Arrow Connector 107"/>
                      <a:cNvCxnSpPr/>
                    </a:nvCxnSpPr>
                    <a:spPr>
                      <a:xfrm rot="5400000" flipH="1" flipV="1">
                        <a:off x="2362200" y="2362200"/>
                        <a:ext cx="1066800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09" name="Straight Arrow Connector 108"/>
                      <a:cNvCxnSpPr/>
                    </a:nvCxnSpPr>
                    <a:spPr>
                      <a:xfrm rot="5400000" flipH="1" flipV="1">
                        <a:off x="2590800" y="2209800"/>
                        <a:ext cx="1371600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111" name="TextBox 110"/>
                      <a:cNvSpPr txBox="1"/>
                    </a:nvSpPr>
                    <a:spPr>
                      <a:xfrm>
                        <a:off x="2895600" y="2184484"/>
                        <a:ext cx="4572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f (a)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sp>
                    <a:nvSpPr>
                      <a:cNvPr id="112" name="TextBox 111"/>
                      <a:cNvSpPr txBox="1"/>
                    </a:nvSpPr>
                    <a:spPr>
                      <a:xfrm>
                        <a:off x="3276600" y="1905000"/>
                        <a:ext cx="609600" cy="25391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050" b="1" dirty="0" smtClean="0"/>
                            <a:t>f (</a:t>
                          </a:r>
                          <a:r>
                            <a:rPr lang="en-US" sz="1050" b="1" dirty="0" err="1" smtClean="0"/>
                            <a:t>a+h</a:t>
                          </a:r>
                          <a:r>
                            <a:rPr lang="en-US" sz="1050" b="1" dirty="0" smtClean="0"/>
                            <a:t>)</a:t>
                          </a:r>
                          <a:endParaRPr lang="en-IN" sz="1050" b="1" dirty="0"/>
                        </a:p>
                      </a:txBody>
                      <a:useSpRect/>
                    </a:txSp>
                  </a:sp>
                  <a:sp>
                    <a:nvSpPr>
                      <a:cNvPr id="120" name="TextBox 119"/>
                      <a:cNvSpPr txBox="1"/>
                    </a:nvSpPr>
                    <a:spPr>
                      <a:xfrm>
                        <a:off x="4572000" y="1143000"/>
                        <a:ext cx="4191000" cy="255454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just"/>
                          <a:r>
                            <a:rPr lang="en-US" sz="1600" dirty="0" smtClean="0"/>
                            <a:t>Now if the value of h is reduced further to a very small value just greater than zero then the line PQ will “almost” coincide with the graph of the function y = f(x). </a:t>
                          </a:r>
                        </a:p>
                        <a:p>
                          <a:pPr algn="just"/>
                          <a:r>
                            <a:rPr lang="en-US" sz="1600" dirty="0" smtClean="0"/>
                            <a:t>Still there will be very little bit mismatch but that can be ignored.</a:t>
                          </a:r>
                        </a:p>
                        <a:p>
                          <a:pPr algn="just"/>
                          <a:endParaRPr lang="en-US" sz="1600" dirty="0" smtClean="0"/>
                        </a:p>
                        <a:p>
                          <a:pPr algn="just"/>
                          <a:r>
                            <a:rPr lang="en-US" sz="1600" dirty="0" smtClean="0"/>
                            <a:t>Approximately, we can say that</a:t>
                          </a:r>
                        </a:p>
                        <a:p>
                          <a:pPr algn="just"/>
                          <a:r>
                            <a:rPr lang="en-US" sz="1600" dirty="0" smtClean="0"/>
                            <a:t>Slope of the line segment PQ </a:t>
                          </a:r>
                        </a:p>
                        <a:p>
                          <a:pPr algn="just"/>
                          <a:r>
                            <a:rPr lang="en-US" sz="1600" dirty="0" smtClean="0"/>
                            <a:t>= Slope of the graph of f(x) between point P &amp; Q</a:t>
                          </a:r>
                          <a:endParaRPr lang="en-IN" sz="1600" dirty="0"/>
                        </a:p>
                      </a:txBody>
                      <a:useSpRect/>
                    </a:txSp>
                  </a:sp>
                  <a:cxnSp>
                    <a:nvCxnSpPr>
                      <a:cNvPr id="82" name="Straight Arrow Connector 81"/>
                      <a:cNvCxnSpPr/>
                    </a:nvCxnSpPr>
                    <a:spPr>
                      <a:xfrm rot="10800000">
                        <a:off x="1905001" y="2209800"/>
                        <a:ext cx="228599" cy="1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87" name="TextBox 86"/>
                      <a:cNvSpPr txBox="1"/>
                    </a:nvSpPr>
                    <a:spPr>
                      <a:xfrm>
                        <a:off x="533400" y="3629561"/>
                        <a:ext cx="8153400" cy="2308324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just"/>
                          <a:r>
                            <a:rPr lang="en-US" sz="1600" dirty="0" smtClean="0"/>
                            <a:t>h is a very small value just greater than zero</a:t>
                          </a:r>
                        </a:p>
                        <a:p>
                          <a:pPr algn="just">
                            <a:buFont typeface="Symbol"/>
                            <a:buChar char="Þ"/>
                          </a:pPr>
                          <a:r>
                            <a:rPr lang="en-US" sz="1600" dirty="0" smtClean="0"/>
                            <a:t>h </a:t>
                          </a:r>
                          <a:r>
                            <a:rPr lang="en-US" sz="1600" dirty="0" smtClean="0">
                              <a:sym typeface="Wingdings" pitchFamily="2" charset="2"/>
                            </a:rPr>
                            <a:t> 0</a:t>
                          </a:r>
                          <a:r>
                            <a:rPr lang="en-US" sz="1600" dirty="0" smtClean="0"/>
                            <a:t> </a:t>
                          </a:r>
                        </a:p>
                        <a:p>
                          <a:pPr algn="just">
                            <a:buFont typeface="Symbol"/>
                            <a:buChar char="Þ"/>
                          </a:pPr>
                          <a:r>
                            <a:rPr lang="el-GR" sz="1600" dirty="0" smtClean="0"/>
                            <a:t>Δ</a:t>
                          </a:r>
                          <a:r>
                            <a:rPr lang="en-US" sz="1600" dirty="0" smtClean="0"/>
                            <a:t>x </a:t>
                          </a:r>
                          <a:r>
                            <a:rPr lang="en-US" sz="1600" dirty="0" smtClean="0">
                              <a:sym typeface="Wingdings" pitchFamily="2" charset="2"/>
                            </a:rPr>
                            <a:t> 0</a:t>
                          </a:r>
                        </a:p>
                        <a:p>
                          <a:pPr algn="just"/>
                          <a:r>
                            <a:rPr lang="en-US" sz="1600" dirty="0" smtClean="0">
                              <a:sym typeface="Wingdings" pitchFamily="2" charset="2"/>
                            </a:rPr>
                            <a:t>So, at x = a i.e. at P, Slope of tangent = </a:t>
                          </a:r>
                          <a:r>
                            <a:rPr lang="en-US" sz="1600" dirty="0" smtClean="0"/>
                            <a:t> Lim     </a:t>
                          </a:r>
                          <a:r>
                            <a:rPr lang="el-GR" sz="1600" u="sng" dirty="0" smtClean="0"/>
                            <a:t>Δ</a:t>
                          </a:r>
                          <a:r>
                            <a:rPr lang="en-US" sz="1600" u="sng" dirty="0" smtClean="0"/>
                            <a:t>y</a:t>
                          </a:r>
                          <a:r>
                            <a:rPr lang="en-US" sz="1600" dirty="0" smtClean="0"/>
                            <a:t> </a:t>
                          </a:r>
                          <a:r>
                            <a:rPr lang="en-US" sz="1600" b="1" dirty="0" smtClean="0"/>
                            <a:t>|</a:t>
                          </a:r>
                          <a:r>
                            <a:rPr lang="en-IN" sz="1600" b="1" dirty="0" smtClean="0"/>
                            <a:t> </a:t>
                          </a:r>
                          <a:r>
                            <a:rPr lang="en-IN" sz="1600" b="1" baseline="-25000" dirty="0" smtClean="0"/>
                            <a:t>x=</a:t>
                          </a:r>
                          <a:r>
                            <a:rPr lang="en-US" sz="1600" b="1" baseline="-25000" dirty="0" smtClean="0"/>
                            <a:t>a  </a:t>
                          </a:r>
                          <a:r>
                            <a:rPr lang="en-US" sz="1600" dirty="0" smtClean="0"/>
                            <a:t>=  </a:t>
                          </a:r>
                          <a:r>
                            <a:rPr lang="en-US" sz="1600" dirty="0" err="1" smtClean="0"/>
                            <a:t>lim</a:t>
                          </a:r>
                          <a:r>
                            <a:rPr lang="en-US" sz="1600" dirty="0" smtClean="0"/>
                            <a:t>    </a:t>
                          </a:r>
                          <a:r>
                            <a:rPr lang="en-US" sz="1600" u="sng" dirty="0" smtClean="0"/>
                            <a:t>f(</a:t>
                          </a:r>
                          <a:r>
                            <a:rPr lang="en-US" sz="1600" u="sng" dirty="0" err="1" smtClean="0"/>
                            <a:t>a+h</a:t>
                          </a:r>
                          <a:r>
                            <a:rPr lang="en-US" sz="1600" u="sng" dirty="0" smtClean="0"/>
                            <a:t>) – f(a)</a:t>
                          </a:r>
                          <a:r>
                            <a:rPr lang="en-US" sz="1600" dirty="0" smtClean="0"/>
                            <a:t>  = f’(a) =  </a:t>
                          </a:r>
                          <a:r>
                            <a:rPr lang="en-US" sz="1600" u="sng" dirty="0" err="1" smtClean="0"/>
                            <a:t>dy</a:t>
                          </a:r>
                          <a:r>
                            <a:rPr lang="en-US" sz="1600" dirty="0" smtClean="0"/>
                            <a:t> </a:t>
                          </a:r>
                          <a:r>
                            <a:rPr lang="en-US" sz="1600" b="1" dirty="0" smtClean="0"/>
                            <a:t>|</a:t>
                          </a:r>
                          <a:r>
                            <a:rPr lang="en-IN" sz="1600" b="1" dirty="0" smtClean="0"/>
                            <a:t> </a:t>
                          </a:r>
                          <a:r>
                            <a:rPr lang="en-IN" sz="1600" b="1" baseline="-25000" dirty="0" smtClean="0"/>
                            <a:t>x=</a:t>
                          </a:r>
                          <a:r>
                            <a:rPr lang="en-US" sz="1600" b="1" baseline="-25000" dirty="0" smtClean="0"/>
                            <a:t>a</a:t>
                          </a:r>
                          <a:r>
                            <a:rPr lang="en-US" sz="1600" dirty="0" smtClean="0"/>
                            <a:t> </a:t>
                          </a:r>
                          <a:endParaRPr lang="en-IN" sz="1600" u="sng" dirty="0" smtClean="0"/>
                        </a:p>
                        <a:p>
                          <a:pPr algn="just"/>
                          <a:r>
                            <a:rPr lang="en-US" sz="1200" dirty="0" smtClean="0"/>
                            <a:t>                                                                                          </a:t>
                          </a:r>
                          <a:r>
                            <a:rPr lang="el-GR" sz="1200" dirty="0" smtClean="0"/>
                            <a:t>Δ</a:t>
                          </a:r>
                          <a:r>
                            <a:rPr lang="en-US" sz="1200" dirty="0" smtClean="0"/>
                            <a:t>x </a:t>
                          </a:r>
                          <a:r>
                            <a:rPr lang="en-US" sz="1200" dirty="0" smtClean="0">
                              <a:sym typeface="Wingdings" pitchFamily="2" charset="2"/>
                            </a:rPr>
                            <a:t> 0</a:t>
                          </a:r>
                          <a:r>
                            <a:rPr lang="en-US" sz="1600" dirty="0" smtClean="0">
                              <a:sym typeface="Wingdings" pitchFamily="2" charset="2"/>
                            </a:rPr>
                            <a:t>   </a:t>
                          </a:r>
                          <a:r>
                            <a:rPr lang="el-GR" sz="1600" dirty="0" smtClean="0"/>
                            <a:t>Δ</a:t>
                          </a:r>
                          <a:r>
                            <a:rPr lang="en-US" sz="1600" dirty="0" smtClean="0"/>
                            <a:t>x             </a:t>
                          </a:r>
                          <a:r>
                            <a:rPr lang="en-US" sz="1200" dirty="0" smtClean="0"/>
                            <a:t>h </a:t>
                          </a:r>
                          <a:r>
                            <a:rPr lang="en-US" sz="1200" dirty="0" smtClean="0">
                              <a:sym typeface="Wingdings" pitchFamily="2" charset="2"/>
                            </a:rPr>
                            <a:t> 0</a:t>
                          </a:r>
                          <a:r>
                            <a:rPr lang="en-US" sz="1600" dirty="0" smtClean="0">
                              <a:sym typeface="Wingdings" pitchFamily="2" charset="2"/>
                            </a:rPr>
                            <a:t>           h</a:t>
                          </a:r>
                          <a:r>
                            <a:rPr lang="en-US" sz="1600" dirty="0" smtClean="0"/>
                            <a:t>                           </a:t>
                          </a:r>
                          <a:r>
                            <a:rPr lang="en-US" sz="1600" dirty="0" err="1" smtClean="0"/>
                            <a:t>dx</a:t>
                          </a:r>
                          <a:endParaRPr lang="en-US" sz="1600" dirty="0" smtClean="0">
                            <a:sym typeface="Wingdings" pitchFamily="2" charset="2"/>
                          </a:endParaRPr>
                        </a:p>
                        <a:p>
                          <a:pPr algn="just"/>
                          <a:endParaRPr lang="en-US" sz="1600" dirty="0" smtClean="0">
                            <a:sym typeface="Wingdings" pitchFamily="2" charset="2"/>
                          </a:endParaRPr>
                        </a:p>
                        <a:p>
                          <a:pPr algn="just"/>
                          <a:r>
                            <a:rPr lang="en-US" sz="1600" dirty="0" smtClean="0"/>
                            <a:t> In general when a particular point is not given    </a:t>
                          </a:r>
                        </a:p>
                        <a:p>
                          <a:pPr algn="just"/>
                          <a:r>
                            <a:rPr lang="en-US" sz="1600" dirty="0" smtClean="0"/>
                            <a:t> </a:t>
                          </a:r>
                          <a:r>
                            <a:rPr lang="en-US" sz="1600" dirty="0" smtClean="0">
                              <a:sym typeface="Wingdings" pitchFamily="2" charset="2"/>
                            </a:rPr>
                            <a:t>Slope of tangent at any point =</a:t>
                          </a:r>
                          <a:r>
                            <a:rPr lang="en-US" sz="1600" dirty="0" smtClean="0"/>
                            <a:t>   Lim     </a:t>
                          </a:r>
                          <a:r>
                            <a:rPr lang="el-GR" sz="1600" u="sng" dirty="0" smtClean="0"/>
                            <a:t>Δ</a:t>
                          </a:r>
                          <a:r>
                            <a:rPr lang="en-US" sz="1600" u="sng" dirty="0" smtClean="0"/>
                            <a:t>y</a:t>
                          </a:r>
                          <a:r>
                            <a:rPr lang="en-US" sz="1600" dirty="0" smtClean="0"/>
                            <a:t> </a:t>
                          </a:r>
                          <a:r>
                            <a:rPr lang="en-US" sz="1600" b="1" dirty="0" smtClean="0"/>
                            <a:t>|</a:t>
                          </a:r>
                          <a:r>
                            <a:rPr lang="en-IN" sz="1600" b="1" dirty="0" smtClean="0"/>
                            <a:t> </a:t>
                          </a:r>
                          <a:r>
                            <a:rPr lang="en-IN" sz="1600" b="1" baseline="-25000" dirty="0" smtClean="0"/>
                            <a:t>x=</a:t>
                          </a:r>
                          <a:r>
                            <a:rPr lang="en-US" sz="1600" b="1" baseline="-25000" dirty="0" smtClean="0"/>
                            <a:t>a  </a:t>
                          </a:r>
                          <a:r>
                            <a:rPr lang="en-US" sz="1600" dirty="0" smtClean="0"/>
                            <a:t>=  </a:t>
                          </a:r>
                          <a:r>
                            <a:rPr lang="en-US" sz="1600" dirty="0" err="1" smtClean="0"/>
                            <a:t>lim</a:t>
                          </a:r>
                          <a:r>
                            <a:rPr lang="en-US" sz="1600" dirty="0" smtClean="0"/>
                            <a:t>    </a:t>
                          </a:r>
                          <a:r>
                            <a:rPr lang="en-US" sz="1600" u="sng" dirty="0" smtClean="0"/>
                            <a:t>f(</a:t>
                          </a:r>
                          <a:r>
                            <a:rPr lang="en-US" sz="1600" u="sng" dirty="0" err="1" smtClean="0"/>
                            <a:t>a+h</a:t>
                          </a:r>
                          <a:r>
                            <a:rPr lang="en-US" sz="1600" u="sng" dirty="0" smtClean="0"/>
                            <a:t>) – f(a)</a:t>
                          </a:r>
                          <a:r>
                            <a:rPr lang="en-US" sz="1600" dirty="0" smtClean="0"/>
                            <a:t>  = f’(a) =  </a:t>
                          </a:r>
                          <a:r>
                            <a:rPr lang="en-US" sz="1600" u="sng" dirty="0" err="1" smtClean="0"/>
                            <a:t>dy</a:t>
                          </a:r>
                          <a:r>
                            <a:rPr lang="en-US" sz="1600" dirty="0" smtClean="0"/>
                            <a:t> </a:t>
                          </a:r>
                          <a:r>
                            <a:rPr lang="en-US" sz="1600" b="1" dirty="0" smtClean="0"/>
                            <a:t>|</a:t>
                          </a:r>
                          <a:r>
                            <a:rPr lang="en-IN" sz="1600" b="1" dirty="0" smtClean="0"/>
                            <a:t> </a:t>
                          </a:r>
                          <a:r>
                            <a:rPr lang="en-IN" sz="1600" b="1" baseline="-25000" dirty="0" smtClean="0"/>
                            <a:t>x=</a:t>
                          </a:r>
                          <a:r>
                            <a:rPr lang="en-US" sz="1600" b="1" baseline="-25000" dirty="0" smtClean="0"/>
                            <a:t>a</a:t>
                          </a:r>
                          <a:r>
                            <a:rPr lang="en-US" sz="1600" dirty="0" smtClean="0"/>
                            <a:t> </a:t>
                          </a:r>
                          <a:endParaRPr lang="en-IN" sz="1600" u="sng" dirty="0" smtClean="0"/>
                        </a:p>
                        <a:p>
                          <a:pPr algn="just"/>
                          <a:r>
                            <a:rPr lang="en-US" sz="1200" dirty="0" smtClean="0"/>
                            <a:t>                                                                             </a:t>
                          </a:r>
                          <a:r>
                            <a:rPr lang="el-GR" sz="1200" dirty="0" smtClean="0"/>
                            <a:t>Δ</a:t>
                          </a:r>
                          <a:r>
                            <a:rPr lang="en-US" sz="1200" dirty="0" smtClean="0"/>
                            <a:t>x </a:t>
                          </a:r>
                          <a:r>
                            <a:rPr lang="en-US" sz="1200" dirty="0" smtClean="0">
                              <a:sym typeface="Wingdings" pitchFamily="2" charset="2"/>
                            </a:rPr>
                            <a:t> 0</a:t>
                          </a:r>
                          <a:r>
                            <a:rPr lang="en-US" sz="1600" dirty="0" smtClean="0">
                              <a:sym typeface="Wingdings" pitchFamily="2" charset="2"/>
                            </a:rPr>
                            <a:t>   </a:t>
                          </a:r>
                          <a:r>
                            <a:rPr lang="el-GR" sz="1600" dirty="0" smtClean="0"/>
                            <a:t>Δ</a:t>
                          </a:r>
                          <a:r>
                            <a:rPr lang="en-US" sz="1600" dirty="0" smtClean="0"/>
                            <a:t>x             </a:t>
                          </a:r>
                          <a:r>
                            <a:rPr lang="en-US" sz="1200" dirty="0" smtClean="0"/>
                            <a:t>h </a:t>
                          </a:r>
                          <a:r>
                            <a:rPr lang="en-US" sz="1200" dirty="0" smtClean="0">
                              <a:sym typeface="Wingdings" pitchFamily="2" charset="2"/>
                            </a:rPr>
                            <a:t> 0</a:t>
                          </a:r>
                          <a:r>
                            <a:rPr lang="en-US" sz="1600" dirty="0" smtClean="0">
                              <a:sym typeface="Wingdings" pitchFamily="2" charset="2"/>
                            </a:rPr>
                            <a:t>           h</a:t>
                          </a:r>
                          <a:r>
                            <a:rPr lang="en-US" sz="1600" dirty="0" smtClean="0"/>
                            <a:t>                           </a:t>
                          </a:r>
                          <a:r>
                            <a:rPr lang="en-US" sz="1600" dirty="0" err="1" smtClean="0"/>
                            <a:t>dx</a:t>
                          </a:r>
                          <a:endParaRPr lang="en-IN" sz="1600" dirty="0" smtClean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6939F8" w:rsidRP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  <w:r w:rsidRPr="006939F8">
        <w:rPr>
          <w:rFonts w:ascii="Cambria Math" w:hAnsi="Cambria Math" w:cs="MS Mincho"/>
          <w:b/>
        </w:rPr>
        <w:t>9.2. Significance of Derivatives</w:t>
      </w: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 w:rsidRPr="006939F8">
        <w:rPr>
          <w:rFonts w:ascii="Cambria Math" w:hAnsi="Cambria Math" w:cs="MS Mincho"/>
          <w:noProof/>
        </w:rPr>
        <w:drawing>
          <wp:inline distT="0" distB="0" distL="0" distR="0">
            <wp:extent cx="6400800" cy="3914775"/>
            <wp:effectExtent l="0" t="0" r="0" b="0"/>
            <wp:docPr id="10" name="Objec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086600" cy="4220528"/>
                      <a:chOff x="914400" y="990600"/>
                      <a:chExt cx="7086600" cy="4220528"/>
                    </a:xfrm>
                  </a:grpSpPr>
                  <a:cxnSp>
                    <a:nvCxnSpPr>
                      <a:cNvPr id="3" name="Straight Arrow Connector 2"/>
                      <a:cNvCxnSpPr/>
                    </a:nvCxnSpPr>
                    <a:spPr>
                      <a:xfrm>
                        <a:off x="914400" y="2940147"/>
                        <a:ext cx="6934200" cy="1588"/>
                      </a:xfrm>
                      <a:prstGeom prst="straightConnector1">
                        <a:avLst/>
                      </a:prstGeom>
                      <a:ln w="25400"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5" name="Freeform 4"/>
                      <a:cNvSpPr/>
                    </a:nvSpPr>
                    <a:spPr>
                      <a:xfrm>
                        <a:off x="1399735" y="1416147"/>
                        <a:ext cx="5763065" cy="2012853"/>
                      </a:xfrm>
                      <a:custGeom>
                        <a:avLst/>
                        <a:gdLst>
                          <a:gd name="connsiteX0" fmla="*/ 0 w 5205047"/>
                          <a:gd name="connsiteY0" fmla="*/ 1460696 h 1599029"/>
                          <a:gd name="connsiteX1" fmla="*/ 436099 w 5205047"/>
                          <a:gd name="connsiteY1" fmla="*/ 996462 h 1599029"/>
                          <a:gd name="connsiteX2" fmla="*/ 675250 w 5205047"/>
                          <a:gd name="connsiteY2" fmla="*/ 490025 h 1599029"/>
                          <a:gd name="connsiteX3" fmla="*/ 1280160 w 5205047"/>
                          <a:gd name="connsiteY3" fmla="*/ 658838 h 1599029"/>
                          <a:gd name="connsiteX4" fmla="*/ 1871003 w 5205047"/>
                          <a:gd name="connsiteY4" fmla="*/ 67994 h 1599029"/>
                          <a:gd name="connsiteX5" fmla="*/ 2700997 w 5205047"/>
                          <a:gd name="connsiteY5" fmla="*/ 250874 h 1599029"/>
                          <a:gd name="connsiteX6" fmla="*/ 2996419 w 5205047"/>
                          <a:gd name="connsiteY6" fmla="*/ 743244 h 1599029"/>
                          <a:gd name="connsiteX7" fmla="*/ 3249637 w 5205047"/>
                          <a:gd name="connsiteY7" fmla="*/ 1446628 h 1599029"/>
                          <a:gd name="connsiteX8" fmla="*/ 3727939 w 5205047"/>
                          <a:gd name="connsiteY8" fmla="*/ 1573238 h 1599029"/>
                          <a:gd name="connsiteX9" fmla="*/ 4093699 w 5205047"/>
                          <a:gd name="connsiteY9" fmla="*/ 1291884 h 1599029"/>
                          <a:gd name="connsiteX10" fmla="*/ 4431323 w 5205047"/>
                          <a:gd name="connsiteY10" fmla="*/ 968327 h 1599029"/>
                          <a:gd name="connsiteX11" fmla="*/ 4684542 w 5205047"/>
                          <a:gd name="connsiteY11" fmla="*/ 433754 h 1599029"/>
                          <a:gd name="connsiteX12" fmla="*/ 5008099 w 5205047"/>
                          <a:gd name="connsiteY12" fmla="*/ 391551 h 1599029"/>
                          <a:gd name="connsiteX13" fmla="*/ 5205047 w 5205047"/>
                          <a:gd name="connsiteY13" fmla="*/ 574431 h 1599029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  <a:cxn ang="0">
                            <a:pos x="connsiteX12" y="connsiteY12"/>
                          </a:cxn>
                          <a:cxn ang="0">
                            <a:pos x="connsiteX13" y="connsiteY13"/>
                          </a:cxn>
                        </a:cxnLst>
                        <a:rect l="l" t="t" r="r" b="b"/>
                        <a:pathLst>
                          <a:path w="5205047" h="1599029">
                            <a:moveTo>
                              <a:pt x="0" y="1460696"/>
                            </a:moveTo>
                            <a:cubicBezTo>
                              <a:pt x="161778" y="1309468"/>
                              <a:pt x="323557" y="1158241"/>
                              <a:pt x="436099" y="996462"/>
                            </a:cubicBezTo>
                            <a:cubicBezTo>
                              <a:pt x="548641" y="834684"/>
                              <a:pt x="534573" y="546296"/>
                              <a:pt x="675250" y="490025"/>
                            </a:cubicBezTo>
                            <a:cubicBezTo>
                              <a:pt x="815927" y="433754"/>
                              <a:pt x="1080868" y="729176"/>
                              <a:pt x="1280160" y="658838"/>
                            </a:cubicBezTo>
                            <a:cubicBezTo>
                              <a:pt x="1479452" y="588500"/>
                              <a:pt x="1634197" y="135988"/>
                              <a:pt x="1871003" y="67994"/>
                            </a:cubicBezTo>
                            <a:cubicBezTo>
                              <a:pt x="2107809" y="0"/>
                              <a:pt x="2513428" y="138332"/>
                              <a:pt x="2700997" y="250874"/>
                            </a:cubicBezTo>
                            <a:cubicBezTo>
                              <a:pt x="2888566" y="363416"/>
                              <a:pt x="2904979" y="543952"/>
                              <a:pt x="2996419" y="743244"/>
                            </a:cubicBezTo>
                            <a:cubicBezTo>
                              <a:pt x="3087859" y="942536"/>
                              <a:pt x="3127717" y="1308296"/>
                              <a:pt x="3249637" y="1446628"/>
                            </a:cubicBezTo>
                            <a:cubicBezTo>
                              <a:pt x="3371557" y="1584960"/>
                              <a:pt x="3587262" y="1599029"/>
                              <a:pt x="3727939" y="1573238"/>
                            </a:cubicBezTo>
                            <a:cubicBezTo>
                              <a:pt x="3868616" y="1547447"/>
                              <a:pt x="3976468" y="1392703"/>
                              <a:pt x="4093699" y="1291884"/>
                            </a:cubicBezTo>
                            <a:cubicBezTo>
                              <a:pt x="4210930" y="1191066"/>
                              <a:pt x="4332849" y="1111349"/>
                              <a:pt x="4431323" y="968327"/>
                            </a:cubicBezTo>
                            <a:cubicBezTo>
                              <a:pt x="4529797" y="825305"/>
                              <a:pt x="4588413" y="529883"/>
                              <a:pt x="4684542" y="433754"/>
                            </a:cubicBezTo>
                            <a:cubicBezTo>
                              <a:pt x="4780671" y="337625"/>
                              <a:pt x="4921348" y="368105"/>
                              <a:pt x="5008099" y="391551"/>
                            </a:cubicBezTo>
                            <a:cubicBezTo>
                              <a:pt x="5094850" y="414997"/>
                              <a:pt x="5205047" y="574431"/>
                              <a:pt x="5205047" y="574431"/>
                            </a:cubicBezTo>
                          </a:path>
                        </a:pathLst>
                      </a:custGeom>
                      <a:ln w="2540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IN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sp>
                  <a:cxnSp>
                    <a:nvCxnSpPr>
                      <a:cNvPr id="6" name="Straight Connector 5"/>
                      <a:cNvCxnSpPr/>
                    </a:nvCxnSpPr>
                    <a:spPr>
                      <a:xfrm rot="16200000" flipH="1">
                        <a:off x="3543299" y="2292446"/>
                        <a:ext cx="1295400" cy="1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" name="Straight Connector 6"/>
                      <a:cNvCxnSpPr/>
                    </a:nvCxnSpPr>
                    <a:spPr>
                      <a:xfrm rot="5400000">
                        <a:off x="2401094" y="2597247"/>
                        <a:ext cx="685006" cy="794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8" name="Straight Connector 7"/>
                      <a:cNvCxnSpPr/>
                    </a:nvCxnSpPr>
                    <a:spPr>
                      <a:xfrm rot="16200000" flipH="1">
                        <a:off x="6134100" y="2444845"/>
                        <a:ext cx="990602" cy="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9" name="Straight Connector 8"/>
                      <a:cNvCxnSpPr/>
                    </a:nvCxnSpPr>
                    <a:spPr>
                      <a:xfrm flipV="1">
                        <a:off x="2133600" y="2178147"/>
                        <a:ext cx="1066800" cy="22860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0" name="Straight Connector 9"/>
                      <a:cNvCxnSpPr/>
                    </a:nvCxnSpPr>
                    <a:spPr>
                      <a:xfrm>
                        <a:off x="2971800" y="1035147"/>
                        <a:ext cx="1905000" cy="91440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1" name="Straight Connector 10"/>
                      <a:cNvCxnSpPr/>
                    </a:nvCxnSpPr>
                    <a:spPr>
                      <a:xfrm flipV="1">
                        <a:off x="4648200" y="1187547"/>
                        <a:ext cx="3352800" cy="175260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12" name="TextBox 11"/>
                      <a:cNvSpPr txBox="1"/>
                    </a:nvSpPr>
                    <a:spPr>
                      <a:xfrm>
                        <a:off x="914400" y="2952690"/>
                        <a:ext cx="6934200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2000" dirty="0" smtClean="0"/>
                            <a:t>                          </a:t>
                          </a:r>
                          <a:r>
                            <a:rPr lang="en-US" sz="2000" b="1" dirty="0" smtClean="0"/>
                            <a:t>x = c                  x = b                                  x = a</a:t>
                          </a:r>
                          <a:endParaRPr lang="en-IN" sz="2000" b="1" dirty="0"/>
                        </a:p>
                      </a:txBody>
                      <a:useSpRect/>
                    </a:txSp>
                  </a:sp>
                  <a:sp>
                    <a:nvSpPr>
                      <a:cNvPr id="13" name="Rectangle 12"/>
                      <a:cNvSpPr/>
                    </a:nvSpPr>
                    <a:spPr>
                      <a:xfrm>
                        <a:off x="914400" y="3733800"/>
                        <a:ext cx="6934200" cy="1477328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b="1" dirty="0" smtClean="0"/>
                            <a:t>Derivative at any point denotes the slope of the tangent to the graph at that point</a:t>
                          </a:r>
                        </a:p>
                        <a:p>
                          <a:endParaRPr lang="en-US" b="1" dirty="0" smtClean="0"/>
                        </a:p>
                        <a:p>
                          <a:r>
                            <a:rPr lang="en-US" b="1" u="sng" dirty="0" err="1" smtClean="0"/>
                            <a:t>dy</a:t>
                          </a:r>
                          <a:r>
                            <a:rPr lang="en-US" b="1" dirty="0" smtClean="0"/>
                            <a:t>  |</a:t>
                          </a:r>
                          <a:r>
                            <a:rPr lang="en-IN" b="1" dirty="0" smtClean="0"/>
                            <a:t> </a:t>
                          </a:r>
                          <a:r>
                            <a:rPr lang="en-IN" b="1" baseline="-25000" dirty="0" smtClean="0"/>
                            <a:t>x=</a:t>
                          </a:r>
                          <a:r>
                            <a:rPr lang="en-US" b="1" baseline="-25000" dirty="0" smtClean="0"/>
                            <a:t>a  </a:t>
                          </a:r>
                          <a:r>
                            <a:rPr lang="en-US" b="1" dirty="0" smtClean="0"/>
                            <a:t>= f’(a) = tan </a:t>
                          </a:r>
                          <a:r>
                            <a:rPr lang="az-Cyrl-AZ" b="1" dirty="0" smtClean="0"/>
                            <a:t>ѳ</a:t>
                          </a:r>
                          <a:r>
                            <a:rPr lang="en-US" b="1" dirty="0" smtClean="0"/>
                            <a:t> ( = slope of tangent at x = a)</a:t>
                          </a:r>
                        </a:p>
                        <a:p>
                          <a:r>
                            <a:rPr lang="en-US" b="1" dirty="0" err="1" smtClean="0"/>
                            <a:t>dx</a:t>
                          </a:r>
                          <a:endParaRPr lang="en-IN" dirty="0"/>
                        </a:p>
                      </a:txBody>
                      <a:useSpRect/>
                    </a:txSp>
                  </a:sp>
                  <a:cxnSp>
                    <a:nvCxnSpPr>
                      <a:cNvPr id="14" name="Straight Arrow Connector 13"/>
                      <a:cNvCxnSpPr/>
                    </a:nvCxnSpPr>
                    <a:spPr>
                      <a:xfrm rot="5400000">
                        <a:off x="2361803" y="2133203"/>
                        <a:ext cx="2286000" cy="794"/>
                      </a:xfrm>
                      <a:prstGeom prst="straightConnector1">
                        <a:avLst/>
                      </a:prstGeom>
                      <a:ln w="25400"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</lc:lockedCanvas>
              </a:graphicData>
            </a:graphic>
          </wp:inline>
        </w:drawing>
      </w:r>
    </w:p>
    <w:p w:rsidR="00F06AB3" w:rsidRDefault="00F06AB3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</w:p>
    <w:p w:rsidR="006939F8" w:rsidRP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  <w:r w:rsidRPr="006939F8">
        <w:rPr>
          <w:rFonts w:ascii="Cambria Math" w:hAnsi="Cambria Math" w:cs="MS Mincho"/>
          <w:b/>
        </w:rPr>
        <w:t>9.3 Formulae for differentiation</w:t>
      </w: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4424A4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 w:rsidRPr="006939F8">
        <w:rPr>
          <w:rFonts w:ascii="Cambria Math" w:hAnsi="Cambria Math" w:cs="MS Mincho"/>
          <w:noProof/>
        </w:rPr>
        <w:drawing>
          <wp:inline distT="0" distB="0" distL="0" distR="0">
            <wp:extent cx="4943475" cy="723900"/>
            <wp:effectExtent l="0" t="0" r="0" b="0"/>
            <wp:docPr id="11" name="Objec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153400" cy="1323439"/>
                      <a:chOff x="533400" y="1066800"/>
                      <a:chExt cx="8153400" cy="1323439"/>
                    </a:xfrm>
                  </a:grpSpPr>
                  <a:sp>
                    <a:nvSpPr>
                      <a:cNvPr id="9" name="TextBox 8"/>
                      <a:cNvSpPr txBox="1"/>
                    </a:nvSpPr>
                    <a:spPr>
                      <a:xfrm>
                        <a:off x="533400" y="1066800"/>
                        <a:ext cx="8153400" cy="1323439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2000" b="1" dirty="0" smtClean="0"/>
                            <a:t>Any function f(x) can be differentiated by using first principle.</a:t>
                          </a:r>
                        </a:p>
                        <a:p>
                          <a:r>
                            <a:rPr lang="en-US" sz="2000" b="1" dirty="0" smtClean="0"/>
                            <a:t>However we have direct formulae for differentiation.</a:t>
                          </a:r>
                        </a:p>
                        <a:p>
                          <a:endParaRPr lang="en-US" sz="2000" b="1" dirty="0" smtClean="0"/>
                        </a:p>
                        <a:p>
                          <a:r>
                            <a:rPr lang="en-US" sz="2000" b="1" dirty="0" smtClean="0"/>
                            <a:t>These formulae can be derived by using first principle.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tbl>
      <w:tblPr>
        <w:tblStyle w:val="TableGrid"/>
        <w:tblW w:w="0" w:type="auto"/>
        <w:tblLook w:val="04A0"/>
      </w:tblPr>
      <w:tblGrid>
        <w:gridCol w:w="5268"/>
        <w:gridCol w:w="5154"/>
      </w:tblGrid>
      <w:tr w:rsidR="006939F8" w:rsidTr="006939F8">
        <w:tc>
          <w:tcPr>
            <w:tcW w:w="5211" w:type="dxa"/>
          </w:tcPr>
          <w:p w:rsidR="006939F8" w:rsidRDefault="006939F8" w:rsidP="004424A4">
            <w:pPr>
              <w:tabs>
                <w:tab w:val="left" w:pos="1995"/>
              </w:tabs>
              <w:jc w:val="both"/>
              <w:rPr>
                <w:rFonts w:ascii="Cambria Math" w:hAnsi="Cambria Math" w:cs="MS Mincho"/>
              </w:rPr>
            </w:pPr>
            <w:r w:rsidRPr="006939F8">
              <w:rPr>
                <w:rFonts w:ascii="Cambria Math" w:hAnsi="Cambria Math" w:cs="MS Mincho"/>
                <w:noProof/>
              </w:rPr>
              <w:drawing>
                <wp:inline distT="0" distB="0" distL="0" distR="0">
                  <wp:extent cx="3352800" cy="5153025"/>
                  <wp:effectExtent l="19050" t="0" r="0" b="0"/>
                  <wp:docPr id="1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515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6939F8" w:rsidRDefault="006939F8" w:rsidP="004424A4">
            <w:pPr>
              <w:tabs>
                <w:tab w:val="left" w:pos="1995"/>
              </w:tabs>
              <w:jc w:val="both"/>
              <w:rPr>
                <w:rFonts w:ascii="Cambria Math" w:hAnsi="Cambria Math" w:cs="MS Mincho"/>
              </w:rPr>
            </w:pPr>
            <w:r w:rsidRPr="006939F8">
              <w:rPr>
                <w:rFonts w:ascii="Cambria Math" w:hAnsi="Cambria Math" w:cs="MS Mincho"/>
                <w:noProof/>
              </w:rPr>
              <w:drawing>
                <wp:inline distT="0" distB="0" distL="0" distR="0">
                  <wp:extent cx="3276600" cy="5286375"/>
                  <wp:effectExtent l="19050" t="0" r="0" b="0"/>
                  <wp:docPr id="16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528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39F8" w:rsidRPr="00D94C91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</w:p>
    <w:p w:rsidR="00D94C91" w:rsidRPr="00D94C91" w:rsidRDefault="00D94C91" w:rsidP="004424A4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  <w:r w:rsidRPr="00D94C91">
        <w:rPr>
          <w:rFonts w:ascii="Cambria Math" w:hAnsi="Cambria Math" w:cs="MS Mincho"/>
          <w:b/>
        </w:rPr>
        <w:t>9.4. Second Order Differentiation</w:t>
      </w:r>
    </w:p>
    <w:p w:rsidR="00D94C91" w:rsidRDefault="00D94C91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  <w:r w:rsidRPr="00D94C91">
        <w:rPr>
          <w:rFonts w:ascii="Cambria Math" w:hAnsi="Cambria Math" w:cs="MS Mincho"/>
          <w:noProof/>
        </w:rPr>
        <w:drawing>
          <wp:inline distT="0" distB="0" distL="0" distR="0">
            <wp:extent cx="5362575" cy="3095625"/>
            <wp:effectExtent l="0" t="0" r="0" b="0"/>
            <wp:docPr id="17" name="Object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086600" cy="4419600"/>
                      <a:chOff x="914400" y="990600"/>
                      <a:chExt cx="7086600" cy="4419600"/>
                    </a:xfrm>
                  </a:grpSpPr>
                  <a:sp>
                    <a:nvSpPr>
                      <a:cNvPr id="3" name="Rectangle 2"/>
                      <a:cNvSpPr/>
                    </a:nvSpPr>
                    <a:spPr>
                      <a:xfrm>
                        <a:off x="914400" y="3932872"/>
                        <a:ext cx="6934200" cy="1477328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b="1" dirty="0" smtClean="0"/>
                            <a:t>2</a:t>
                          </a:r>
                          <a:r>
                            <a:rPr lang="en-US" b="1" baseline="30000" dirty="0" smtClean="0"/>
                            <a:t>nd</a:t>
                          </a:r>
                          <a:r>
                            <a:rPr lang="en-US" b="1" dirty="0" smtClean="0"/>
                            <a:t> order Derivative at any point denotes the curvature of the graph at that point</a:t>
                          </a:r>
                        </a:p>
                        <a:p>
                          <a:endParaRPr lang="en-US" b="1" dirty="0" smtClean="0"/>
                        </a:p>
                        <a:p>
                          <a:r>
                            <a:rPr lang="en-IN" b="1" u="sng" dirty="0" smtClean="0"/>
                            <a:t>d</a:t>
                          </a:r>
                          <a:r>
                            <a:rPr lang="en-IN" b="1" u="sng" baseline="30000" dirty="0" smtClean="0"/>
                            <a:t>2 </a:t>
                          </a:r>
                          <a:r>
                            <a:rPr lang="en-US" b="1" u="sng" dirty="0" smtClean="0"/>
                            <a:t>y  </a:t>
                          </a:r>
                          <a:r>
                            <a:rPr lang="en-US" b="1" dirty="0" smtClean="0"/>
                            <a:t>|</a:t>
                          </a:r>
                          <a:r>
                            <a:rPr lang="en-IN" b="1" dirty="0" smtClean="0"/>
                            <a:t> </a:t>
                          </a:r>
                          <a:r>
                            <a:rPr lang="en-IN" b="1" baseline="-25000" dirty="0" smtClean="0"/>
                            <a:t>x=</a:t>
                          </a:r>
                          <a:r>
                            <a:rPr lang="en-US" b="1" baseline="-25000" dirty="0" smtClean="0"/>
                            <a:t>a  </a:t>
                          </a:r>
                          <a:r>
                            <a:rPr lang="en-US" b="1" dirty="0" smtClean="0"/>
                            <a:t>= f ” (a) =  </a:t>
                          </a:r>
                          <a:r>
                            <a:rPr lang="en-US" b="1" u="sng" dirty="0" smtClean="0"/>
                            <a:t>                1                 . </a:t>
                          </a:r>
                          <a:r>
                            <a:rPr lang="en-US" b="1" dirty="0" smtClean="0"/>
                            <a:t>= Curvature of a graph</a:t>
                          </a:r>
                          <a:endParaRPr lang="en-US" b="1" u="sng" dirty="0" smtClean="0"/>
                        </a:p>
                        <a:p>
                          <a:r>
                            <a:rPr lang="en-US" b="1" dirty="0" smtClean="0"/>
                            <a:t>d</a:t>
                          </a:r>
                          <a:r>
                            <a:rPr lang="en-IN" b="1" dirty="0" smtClean="0"/>
                            <a:t>x</a:t>
                          </a:r>
                          <a:r>
                            <a:rPr lang="en-IN" b="1" baseline="30000" dirty="0" smtClean="0"/>
                            <a:t>2                                           </a:t>
                          </a:r>
                          <a:r>
                            <a:rPr lang="en-US" b="1" dirty="0" smtClean="0"/>
                            <a:t>Radius of Curvature</a:t>
                          </a:r>
                          <a:endParaRPr lang="en-IN" b="1" dirty="0"/>
                        </a:p>
                      </a:txBody>
                      <a:useSpRect/>
                    </a:txSp>
                  </a:sp>
                  <a:cxnSp>
                    <a:nvCxnSpPr>
                      <a:cNvPr id="5" name="Straight Arrow Connector 4"/>
                      <a:cNvCxnSpPr/>
                    </a:nvCxnSpPr>
                    <a:spPr>
                      <a:xfrm>
                        <a:off x="914400" y="2940147"/>
                        <a:ext cx="6934200" cy="1588"/>
                      </a:xfrm>
                      <a:prstGeom prst="straightConnector1">
                        <a:avLst/>
                      </a:prstGeom>
                      <a:ln w="25400"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6" name="Freeform 5"/>
                      <a:cNvSpPr/>
                    </a:nvSpPr>
                    <a:spPr>
                      <a:xfrm>
                        <a:off x="1399735" y="1416147"/>
                        <a:ext cx="5763065" cy="2012853"/>
                      </a:xfrm>
                      <a:custGeom>
                        <a:avLst/>
                        <a:gdLst>
                          <a:gd name="connsiteX0" fmla="*/ 0 w 5205047"/>
                          <a:gd name="connsiteY0" fmla="*/ 1460696 h 1599029"/>
                          <a:gd name="connsiteX1" fmla="*/ 436099 w 5205047"/>
                          <a:gd name="connsiteY1" fmla="*/ 996462 h 1599029"/>
                          <a:gd name="connsiteX2" fmla="*/ 675250 w 5205047"/>
                          <a:gd name="connsiteY2" fmla="*/ 490025 h 1599029"/>
                          <a:gd name="connsiteX3" fmla="*/ 1280160 w 5205047"/>
                          <a:gd name="connsiteY3" fmla="*/ 658838 h 1599029"/>
                          <a:gd name="connsiteX4" fmla="*/ 1871003 w 5205047"/>
                          <a:gd name="connsiteY4" fmla="*/ 67994 h 1599029"/>
                          <a:gd name="connsiteX5" fmla="*/ 2700997 w 5205047"/>
                          <a:gd name="connsiteY5" fmla="*/ 250874 h 1599029"/>
                          <a:gd name="connsiteX6" fmla="*/ 2996419 w 5205047"/>
                          <a:gd name="connsiteY6" fmla="*/ 743244 h 1599029"/>
                          <a:gd name="connsiteX7" fmla="*/ 3249637 w 5205047"/>
                          <a:gd name="connsiteY7" fmla="*/ 1446628 h 1599029"/>
                          <a:gd name="connsiteX8" fmla="*/ 3727939 w 5205047"/>
                          <a:gd name="connsiteY8" fmla="*/ 1573238 h 1599029"/>
                          <a:gd name="connsiteX9" fmla="*/ 4093699 w 5205047"/>
                          <a:gd name="connsiteY9" fmla="*/ 1291884 h 1599029"/>
                          <a:gd name="connsiteX10" fmla="*/ 4431323 w 5205047"/>
                          <a:gd name="connsiteY10" fmla="*/ 968327 h 1599029"/>
                          <a:gd name="connsiteX11" fmla="*/ 4684542 w 5205047"/>
                          <a:gd name="connsiteY11" fmla="*/ 433754 h 1599029"/>
                          <a:gd name="connsiteX12" fmla="*/ 5008099 w 5205047"/>
                          <a:gd name="connsiteY12" fmla="*/ 391551 h 1599029"/>
                          <a:gd name="connsiteX13" fmla="*/ 5205047 w 5205047"/>
                          <a:gd name="connsiteY13" fmla="*/ 574431 h 1599029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  <a:cxn ang="0">
                            <a:pos x="connsiteX12" y="connsiteY12"/>
                          </a:cxn>
                          <a:cxn ang="0">
                            <a:pos x="connsiteX13" y="connsiteY13"/>
                          </a:cxn>
                        </a:cxnLst>
                        <a:rect l="l" t="t" r="r" b="b"/>
                        <a:pathLst>
                          <a:path w="5205047" h="1599029">
                            <a:moveTo>
                              <a:pt x="0" y="1460696"/>
                            </a:moveTo>
                            <a:cubicBezTo>
                              <a:pt x="161778" y="1309468"/>
                              <a:pt x="323557" y="1158241"/>
                              <a:pt x="436099" y="996462"/>
                            </a:cubicBezTo>
                            <a:cubicBezTo>
                              <a:pt x="548641" y="834684"/>
                              <a:pt x="534573" y="546296"/>
                              <a:pt x="675250" y="490025"/>
                            </a:cubicBezTo>
                            <a:cubicBezTo>
                              <a:pt x="815927" y="433754"/>
                              <a:pt x="1080868" y="729176"/>
                              <a:pt x="1280160" y="658838"/>
                            </a:cubicBezTo>
                            <a:cubicBezTo>
                              <a:pt x="1479452" y="588500"/>
                              <a:pt x="1634197" y="135988"/>
                              <a:pt x="1871003" y="67994"/>
                            </a:cubicBezTo>
                            <a:cubicBezTo>
                              <a:pt x="2107809" y="0"/>
                              <a:pt x="2513428" y="138332"/>
                              <a:pt x="2700997" y="250874"/>
                            </a:cubicBezTo>
                            <a:cubicBezTo>
                              <a:pt x="2888566" y="363416"/>
                              <a:pt x="2904979" y="543952"/>
                              <a:pt x="2996419" y="743244"/>
                            </a:cubicBezTo>
                            <a:cubicBezTo>
                              <a:pt x="3087859" y="942536"/>
                              <a:pt x="3127717" y="1308296"/>
                              <a:pt x="3249637" y="1446628"/>
                            </a:cubicBezTo>
                            <a:cubicBezTo>
                              <a:pt x="3371557" y="1584960"/>
                              <a:pt x="3587262" y="1599029"/>
                              <a:pt x="3727939" y="1573238"/>
                            </a:cubicBezTo>
                            <a:cubicBezTo>
                              <a:pt x="3868616" y="1547447"/>
                              <a:pt x="3976468" y="1392703"/>
                              <a:pt x="4093699" y="1291884"/>
                            </a:cubicBezTo>
                            <a:cubicBezTo>
                              <a:pt x="4210930" y="1191066"/>
                              <a:pt x="4332849" y="1111349"/>
                              <a:pt x="4431323" y="968327"/>
                            </a:cubicBezTo>
                            <a:cubicBezTo>
                              <a:pt x="4529797" y="825305"/>
                              <a:pt x="4588413" y="529883"/>
                              <a:pt x="4684542" y="433754"/>
                            </a:cubicBezTo>
                            <a:cubicBezTo>
                              <a:pt x="4780671" y="337625"/>
                              <a:pt x="4921348" y="368105"/>
                              <a:pt x="5008099" y="391551"/>
                            </a:cubicBezTo>
                            <a:cubicBezTo>
                              <a:pt x="5094850" y="414997"/>
                              <a:pt x="5205047" y="574431"/>
                              <a:pt x="5205047" y="574431"/>
                            </a:cubicBezTo>
                          </a:path>
                        </a:pathLst>
                      </a:custGeom>
                      <a:ln w="2540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IN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sp>
                  <a:cxnSp>
                    <a:nvCxnSpPr>
                      <a:cNvPr id="7" name="Straight Connector 6"/>
                      <a:cNvCxnSpPr/>
                    </a:nvCxnSpPr>
                    <a:spPr>
                      <a:xfrm rot="16200000" flipH="1">
                        <a:off x="3543299" y="2292446"/>
                        <a:ext cx="1295400" cy="1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8" name="Straight Connector 7"/>
                      <a:cNvCxnSpPr/>
                    </a:nvCxnSpPr>
                    <a:spPr>
                      <a:xfrm rot="5400000">
                        <a:off x="2401094" y="2597247"/>
                        <a:ext cx="685006" cy="794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9" name="Straight Connector 8"/>
                      <a:cNvCxnSpPr/>
                    </a:nvCxnSpPr>
                    <a:spPr>
                      <a:xfrm rot="16200000" flipH="1">
                        <a:off x="6134100" y="2444845"/>
                        <a:ext cx="990602" cy="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0" name="Straight Connector 9"/>
                      <a:cNvCxnSpPr/>
                    </a:nvCxnSpPr>
                    <a:spPr>
                      <a:xfrm flipV="1">
                        <a:off x="2133600" y="2178147"/>
                        <a:ext cx="1066800" cy="22860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1" name="Straight Connector 10"/>
                      <a:cNvCxnSpPr/>
                    </a:nvCxnSpPr>
                    <a:spPr>
                      <a:xfrm>
                        <a:off x="2971800" y="1035147"/>
                        <a:ext cx="1905000" cy="91440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2" name="Straight Connector 11"/>
                      <a:cNvCxnSpPr/>
                    </a:nvCxnSpPr>
                    <a:spPr>
                      <a:xfrm flipV="1">
                        <a:off x="4648200" y="1187547"/>
                        <a:ext cx="3352800" cy="1752600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13" name="TextBox 12"/>
                      <a:cNvSpPr txBox="1"/>
                    </a:nvSpPr>
                    <a:spPr>
                      <a:xfrm>
                        <a:off x="914400" y="2952690"/>
                        <a:ext cx="6934200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2000" dirty="0" smtClean="0"/>
                            <a:t>                          </a:t>
                          </a:r>
                          <a:r>
                            <a:rPr lang="en-US" sz="2000" b="1" dirty="0" smtClean="0"/>
                            <a:t>x = c                  x = b                                  x = a</a:t>
                          </a:r>
                          <a:endParaRPr lang="en-IN" sz="2000" b="1" dirty="0"/>
                        </a:p>
                      </a:txBody>
                      <a:useSpRect/>
                    </a:txSp>
                  </a:sp>
                  <a:sp>
                    <a:nvSpPr>
                      <a:cNvPr id="14" name="Oval 13"/>
                      <a:cNvSpPr/>
                    </a:nvSpPr>
                    <a:spPr>
                      <a:xfrm>
                        <a:off x="6248400" y="1752600"/>
                        <a:ext cx="1752600" cy="1676400"/>
                      </a:xfrm>
                      <a:prstGeom prst="ellipse">
                        <a:avLst/>
                      </a:prstGeom>
                      <a:noFill/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IN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16" name="Straight Arrow Connector 15"/>
                      <a:cNvCxnSpPr/>
                    </a:nvCxnSpPr>
                    <a:spPr>
                      <a:xfrm rot="16200000" flipV="1">
                        <a:off x="6515100" y="2019300"/>
                        <a:ext cx="685800" cy="457200"/>
                      </a:xfrm>
                      <a:prstGeom prst="straightConnector1">
                        <a:avLst/>
                      </a:prstGeom>
                      <a:ln w="25400">
                        <a:solidFill>
                          <a:srgbClr val="7030A0"/>
                        </a:solidFill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8" name="Straight Connector 17"/>
                      <a:cNvCxnSpPr>
                        <a:stCxn id="14" idx="4"/>
                        <a:endCxn id="14" idx="0"/>
                      </a:cNvCxnSpPr>
                    </a:nvCxnSpPr>
                    <a:spPr>
                      <a:xfrm rot="5400000" flipH="1">
                        <a:off x="6286500" y="2590800"/>
                        <a:ext cx="1676400" cy="158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0" name="Straight Connector 19"/>
                      <a:cNvCxnSpPr>
                        <a:stCxn id="14" idx="6"/>
                        <a:endCxn id="14" idx="2"/>
                      </a:cNvCxnSpPr>
                    </a:nvCxnSpPr>
                    <a:spPr>
                      <a:xfrm flipH="1">
                        <a:off x="6248400" y="2590800"/>
                        <a:ext cx="1752600" cy="158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3" name="Straight Arrow Connector 22"/>
                      <a:cNvCxnSpPr/>
                    </a:nvCxnSpPr>
                    <a:spPr>
                      <a:xfrm rot="5400000">
                        <a:off x="2362597" y="2133203"/>
                        <a:ext cx="2286000" cy="794"/>
                      </a:xfrm>
                      <a:prstGeom prst="straightConnector1">
                        <a:avLst/>
                      </a:prstGeom>
                      <a:ln w="25400">
                        <a:solidFill>
                          <a:schemeClr val="tx1"/>
                        </a:solidFill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</lc:lockedCanvas>
              </a:graphicData>
            </a:graphic>
          </wp:inline>
        </w:drawing>
      </w:r>
    </w:p>
    <w:p w:rsidR="006939F8" w:rsidRDefault="006939F8" w:rsidP="004424A4">
      <w:pPr>
        <w:tabs>
          <w:tab w:val="left" w:pos="1995"/>
        </w:tabs>
        <w:jc w:val="both"/>
        <w:rPr>
          <w:rFonts w:ascii="Cambria Math" w:hAnsi="Cambria Math" w:cs="MS Mincho"/>
        </w:rPr>
      </w:pPr>
    </w:p>
    <w:p w:rsidR="004424A4" w:rsidRPr="00D94C91" w:rsidRDefault="00D94C91" w:rsidP="00CC06FC">
      <w:pPr>
        <w:tabs>
          <w:tab w:val="left" w:pos="1995"/>
        </w:tabs>
        <w:jc w:val="both"/>
        <w:rPr>
          <w:rFonts w:ascii="Cambria Math" w:hAnsi="Cambria Math" w:cs="MS Mincho"/>
          <w:b/>
        </w:rPr>
      </w:pPr>
      <w:r w:rsidRPr="00D94C91">
        <w:rPr>
          <w:rFonts w:ascii="Cambria Math" w:hAnsi="Cambria Math" w:cs="MS Mincho"/>
          <w:b/>
        </w:rPr>
        <w:t>Practice Problem:</w:t>
      </w:r>
    </w:p>
    <w:p w:rsidR="00D94C91" w:rsidRDefault="00D94C91" w:rsidP="00CC06FC">
      <w:pPr>
        <w:tabs>
          <w:tab w:val="left" w:pos="1995"/>
        </w:tabs>
        <w:jc w:val="both"/>
        <w:rPr>
          <w:rFonts w:ascii="Cambria Math" w:hAnsi="Cambria Math" w:cs="MS Mincho"/>
        </w:rPr>
      </w:pPr>
      <w:r w:rsidRPr="00D94C91">
        <w:rPr>
          <w:rFonts w:ascii="Cambria Math" w:hAnsi="Cambria Math" w:cs="MS Mincho"/>
          <w:noProof/>
        </w:rPr>
        <w:drawing>
          <wp:inline distT="0" distB="0" distL="0" distR="0">
            <wp:extent cx="5000625" cy="781050"/>
            <wp:effectExtent l="0" t="0" r="0" b="0"/>
            <wp:docPr id="18" name="Object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153400" cy="1323439"/>
                      <a:chOff x="533400" y="914400"/>
                      <a:chExt cx="8153400" cy="1323439"/>
                    </a:xfrm>
                  </a:grpSpPr>
                  <a:sp>
                    <a:nvSpPr>
                      <a:cNvPr id="9" name="TextBox 8"/>
                      <a:cNvSpPr txBox="1"/>
                    </a:nvSpPr>
                    <a:spPr>
                      <a:xfrm>
                        <a:off x="533400" y="914400"/>
                        <a:ext cx="8153400" cy="1323439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2000" b="1" dirty="0" smtClean="0"/>
                            <a:t>If y = </a:t>
                          </a:r>
                          <a:r>
                            <a:rPr lang="en-IN" sz="2000" b="1" dirty="0" smtClean="0"/>
                            <a:t>x</a:t>
                          </a:r>
                          <a:r>
                            <a:rPr lang="en-IN" sz="2000" b="1" baseline="30000" dirty="0" smtClean="0"/>
                            <a:t>2 </a:t>
                          </a:r>
                          <a:r>
                            <a:rPr lang="en-US" sz="2000" b="1" dirty="0" smtClean="0"/>
                            <a:t>– 2x + 1, Draw the curve &amp; find</a:t>
                          </a:r>
                        </a:p>
                        <a:p>
                          <a:r>
                            <a:rPr lang="en-US" sz="2000" b="1" dirty="0" smtClean="0"/>
                            <a:t>Find </a:t>
                          </a:r>
                          <a:r>
                            <a:rPr lang="en-US" sz="2000" b="1" dirty="0" err="1" smtClean="0"/>
                            <a:t>i</a:t>
                          </a:r>
                          <a:r>
                            <a:rPr lang="en-US" sz="2000" b="1" dirty="0" smtClean="0"/>
                            <a:t>) Slope of the curve at x = - 1</a:t>
                          </a:r>
                        </a:p>
                        <a:p>
                          <a:r>
                            <a:rPr lang="en-US" sz="2000" b="1" dirty="0" smtClean="0"/>
                            <a:t>         ii) Slope of the curve at x = 2</a:t>
                          </a:r>
                        </a:p>
                        <a:p>
                          <a:r>
                            <a:rPr lang="en-US" sz="2000" b="1" dirty="0" smtClean="0"/>
                            <a:t>         iii) A point on the curve where the tangent is parallel to x axis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sectPr w:rsidR="00D94C91" w:rsidSect="002C1EB4">
      <w:pgSz w:w="11906" w:h="16838"/>
      <w:pgMar w:top="567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1043B"/>
    <w:multiLevelType w:val="hybridMultilevel"/>
    <w:tmpl w:val="08FE592C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A063AA"/>
    <w:multiLevelType w:val="hybridMultilevel"/>
    <w:tmpl w:val="6C58C4B0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savePreviewPicture/>
  <w:compat/>
  <w:rsids>
    <w:rsidRoot w:val="00001130"/>
    <w:rsid w:val="00001130"/>
    <w:rsid w:val="00013E69"/>
    <w:rsid w:val="0001684A"/>
    <w:rsid w:val="000177FA"/>
    <w:rsid w:val="000B2C2E"/>
    <w:rsid w:val="001152D3"/>
    <w:rsid w:val="00190973"/>
    <w:rsid w:val="001B6D60"/>
    <w:rsid w:val="001E6082"/>
    <w:rsid w:val="002035A2"/>
    <w:rsid w:val="00243946"/>
    <w:rsid w:val="00273A94"/>
    <w:rsid w:val="002C1EB4"/>
    <w:rsid w:val="003F3E36"/>
    <w:rsid w:val="004424A4"/>
    <w:rsid w:val="004C469B"/>
    <w:rsid w:val="004E3521"/>
    <w:rsid w:val="005A0FD8"/>
    <w:rsid w:val="006124AC"/>
    <w:rsid w:val="00646F59"/>
    <w:rsid w:val="006537D0"/>
    <w:rsid w:val="00692144"/>
    <w:rsid w:val="006939F8"/>
    <w:rsid w:val="006B6FAF"/>
    <w:rsid w:val="00774961"/>
    <w:rsid w:val="007B1DF2"/>
    <w:rsid w:val="007D70EB"/>
    <w:rsid w:val="008045DA"/>
    <w:rsid w:val="008A33DD"/>
    <w:rsid w:val="008D484F"/>
    <w:rsid w:val="00901032"/>
    <w:rsid w:val="009442E6"/>
    <w:rsid w:val="0095635A"/>
    <w:rsid w:val="00A10DE5"/>
    <w:rsid w:val="00A21689"/>
    <w:rsid w:val="00A614F4"/>
    <w:rsid w:val="00A9756F"/>
    <w:rsid w:val="00B21136"/>
    <w:rsid w:val="00B4242D"/>
    <w:rsid w:val="00B70678"/>
    <w:rsid w:val="00BA7475"/>
    <w:rsid w:val="00BC4F34"/>
    <w:rsid w:val="00BE4DC8"/>
    <w:rsid w:val="00C05D7A"/>
    <w:rsid w:val="00C3008A"/>
    <w:rsid w:val="00C547BD"/>
    <w:rsid w:val="00CA006C"/>
    <w:rsid w:val="00CC06FC"/>
    <w:rsid w:val="00CC4182"/>
    <w:rsid w:val="00CD4703"/>
    <w:rsid w:val="00D033ED"/>
    <w:rsid w:val="00D34693"/>
    <w:rsid w:val="00D94C91"/>
    <w:rsid w:val="00DB202A"/>
    <w:rsid w:val="00DB7817"/>
    <w:rsid w:val="00DE2F16"/>
    <w:rsid w:val="00E24418"/>
    <w:rsid w:val="00E9580B"/>
    <w:rsid w:val="00F06AB3"/>
    <w:rsid w:val="00F23FEF"/>
    <w:rsid w:val="00F52D7D"/>
    <w:rsid w:val="00F55C34"/>
    <w:rsid w:val="00F6145B"/>
    <w:rsid w:val="00F76311"/>
    <w:rsid w:val="00F92C4C"/>
    <w:rsid w:val="00FE096A"/>
    <w:rsid w:val="00FF2B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9">
      <o:colormenu v:ext="edit" strokecolor="none [3213]"/>
    </o:shapedefaults>
    <o:shapelayout v:ext="edit">
      <o:idmap v:ext="edit" data="1"/>
      <o:rules v:ext="edit">
        <o:r id="V:Rule21" type="connector" idref="#_x0000_s1057"/>
        <o:r id="V:Rule22" type="connector" idref="#_x0000_s1054"/>
        <o:r id="V:Rule23" type="connector" idref="#_x0000_s1043"/>
        <o:r id="V:Rule24" type="connector" idref="#_x0000_s1044"/>
        <o:r id="V:Rule25" type="connector" idref="#_x0000_s1052"/>
        <o:r id="V:Rule26" type="connector" idref="#_x0000_s1040"/>
        <o:r id="V:Rule27" type="connector" idref="#_x0000_s1047"/>
        <o:r id="V:Rule28" type="connector" idref="#_x0000_s1053"/>
        <o:r id="V:Rule29" type="connector" idref="#_x0000_s1045"/>
        <o:r id="V:Rule30" type="connector" idref="#_x0000_s1041"/>
        <o:r id="V:Rule31" type="connector" idref="#_x0000_s1026"/>
        <o:r id="V:Rule32" type="connector" idref="#_x0000_s1050"/>
        <o:r id="V:Rule33" type="connector" idref="#_x0000_s1046"/>
        <o:r id="V:Rule34" type="connector" idref="#_x0000_s1034"/>
        <o:r id="V:Rule35" type="connector" idref="#_x0000_s1033"/>
        <o:r id="V:Rule36" type="connector" idref="#_x0000_s1042"/>
        <o:r id="V:Rule37" type="connector" idref="#_x0000_s1056"/>
        <o:r id="V:Rule38" type="connector" idref="#_x0000_s1027"/>
        <o:r id="V:Rule39" type="connector" idref="#_x0000_s1051"/>
        <o:r id="V:Rule40" type="connector" idref="#_x0000_s1055"/>
        <o:r id="V:Rule41" type="connector" idref="#_x0000_s1073"/>
        <o:r id="V:Rule42" type="connector" idref="#_x0000_s1074"/>
        <o:r id="V:Rule44" type="connector" idref="#_x0000_s1080"/>
        <o:r id="V:Rule45" type="connector" idref="#_x0000_s1081"/>
        <o:r id="V:Rule46" type="connector" idref="#_x0000_s1082"/>
        <o:r id="V:Rule47" type="connector" idref="#_x0000_s1085"/>
        <o:r id="V:Rule48" type="connector" idref="#_x0000_s108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2168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A74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A747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92144"/>
    <w:rPr>
      <w:color w:val="808080"/>
    </w:rPr>
  </w:style>
  <w:style w:type="table" w:styleId="TableGrid">
    <w:name w:val="Table Grid"/>
    <w:basedOn w:val="TableNormal"/>
    <w:rsid w:val="006B6FA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B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Colors" Target="diagrams/colors2.xm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diagramLayout" Target="diagrams/layout1.xml"/><Relationship Id="rId12" Type="http://schemas.openxmlformats.org/officeDocument/2006/relationships/diagramQuickStyle" Target="diagrams/quickStyle2.xml"/><Relationship Id="rId17" Type="http://schemas.openxmlformats.org/officeDocument/2006/relationships/diagramColors" Target="diagrams/colors3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diagramLayout" Target="diagrams/layout2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3.xml"/><Relationship Id="rId10" Type="http://schemas.openxmlformats.org/officeDocument/2006/relationships/diagramData" Target="diagrams/data2.xm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Data" Target="diagrams/data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2D23A93-1F43-4CC8-B316-55EAAC903203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IN"/>
        </a:p>
      </dgm:t>
    </dgm:pt>
    <dgm:pt modelId="{06D828E1-40ED-4572-B06D-9E6873DC7415}">
      <dgm:prSet phldrT="[Text]"/>
      <dgm:spPr/>
      <dgm:t>
        <a:bodyPr/>
        <a:lstStyle/>
        <a:p>
          <a:r>
            <a:rPr lang="en-IN"/>
            <a:t>Functions</a:t>
          </a:r>
        </a:p>
      </dgm:t>
    </dgm:pt>
    <dgm:pt modelId="{C24AAAF6-FD83-4F55-A5D4-1413EC3DC5E6}" type="parTrans" cxnId="{BF1FE5BF-4EA0-41E7-B100-513BDF3B4E6E}">
      <dgm:prSet/>
      <dgm:spPr/>
      <dgm:t>
        <a:bodyPr/>
        <a:lstStyle/>
        <a:p>
          <a:endParaRPr lang="en-IN"/>
        </a:p>
      </dgm:t>
    </dgm:pt>
    <dgm:pt modelId="{B36FCC33-CB96-4048-AC67-74B5AFF5B1EA}" type="sibTrans" cxnId="{BF1FE5BF-4EA0-41E7-B100-513BDF3B4E6E}">
      <dgm:prSet/>
      <dgm:spPr/>
      <dgm:t>
        <a:bodyPr/>
        <a:lstStyle/>
        <a:p>
          <a:endParaRPr lang="en-IN"/>
        </a:p>
      </dgm:t>
    </dgm:pt>
    <dgm:pt modelId="{5411BE59-733A-4F63-9ECA-395C79382947}">
      <dgm:prSet phldrT="[Text]"/>
      <dgm:spPr/>
      <dgm:t>
        <a:bodyPr/>
        <a:lstStyle/>
        <a:p>
          <a:r>
            <a:rPr lang="en-IN"/>
            <a:t>Algebraic Functions</a:t>
          </a:r>
        </a:p>
      </dgm:t>
    </dgm:pt>
    <dgm:pt modelId="{B132AE71-6D77-4DB6-94E4-5C025044D644}" type="parTrans" cxnId="{2BFB4662-1F35-442D-AC29-84F239F19323}">
      <dgm:prSet/>
      <dgm:spPr/>
      <dgm:t>
        <a:bodyPr/>
        <a:lstStyle/>
        <a:p>
          <a:endParaRPr lang="en-IN"/>
        </a:p>
      </dgm:t>
    </dgm:pt>
    <dgm:pt modelId="{6EDCEE39-2106-4255-B2A5-4BF6670138ED}" type="sibTrans" cxnId="{2BFB4662-1F35-442D-AC29-84F239F19323}">
      <dgm:prSet/>
      <dgm:spPr/>
      <dgm:t>
        <a:bodyPr/>
        <a:lstStyle/>
        <a:p>
          <a:endParaRPr lang="en-IN"/>
        </a:p>
      </dgm:t>
    </dgm:pt>
    <dgm:pt modelId="{A7A83B46-E810-45C2-AA22-608BE674FB96}">
      <dgm:prSet phldrT="[Text]"/>
      <dgm:spPr/>
      <dgm:t>
        <a:bodyPr/>
        <a:lstStyle/>
        <a:p>
          <a:r>
            <a:rPr lang="en-IN"/>
            <a:t>Trigonometric Functions</a:t>
          </a:r>
        </a:p>
      </dgm:t>
    </dgm:pt>
    <dgm:pt modelId="{95C34043-51DF-482D-AA44-B9ED15516584}" type="parTrans" cxnId="{C7CB0A03-DAC6-4915-9004-8439AFA1A1BA}">
      <dgm:prSet/>
      <dgm:spPr/>
      <dgm:t>
        <a:bodyPr/>
        <a:lstStyle/>
        <a:p>
          <a:endParaRPr lang="en-IN"/>
        </a:p>
      </dgm:t>
    </dgm:pt>
    <dgm:pt modelId="{B498DD3C-291E-4470-8BED-A2108448F58F}" type="sibTrans" cxnId="{C7CB0A03-DAC6-4915-9004-8439AFA1A1BA}">
      <dgm:prSet/>
      <dgm:spPr/>
      <dgm:t>
        <a:bodyPr/>
        <a:lstStyle/>
        <a:p>
          <a:endParaRPr lang="en-IN"/>
        </a:p>
      </dgm:t>
    </dgm:pt>
    <dgm:pt modelId="{35E0C582-F9B5-41C1-903A-18EC76C3D20D}">
      <dgm:prSet phldrT="[Text]"/>
      <dgm:spPr/>
      <dgm:t>
        <a:bodyPr/>
        <a:lstStyle/>
        <a:p>
          <a:r>
            <a:rPr lang="en-IN"/>
            <a:t>Exponential Functions</a:t>
          </a:r>
        </a:p>
      </dgm:t>
    </dgm:pt>
    <dgm:pt modelId="{47A12030-118B-40AB-B0E4-1087EB24CBA2}" type="parTrans" cxnId="{81DBA2D1-DD5D-4490-B3A6-B1C909D5566B}">
      <dgm:prSet/>
      <dgm:spPr/>
      <dgm:t>
        <a:bodyPr/>
        <a:lstStyle/>
        <a:p>
          <a:endParaRPr lang="en-IN"/>
        </a:p>
      </dgm:t>
    </dgm:pt>
    <dgm:pt modelId="{82D974F5-8BE3-43BA-B01F-413BD5521A26}" type="sibTrans" cxnId="{81DBA2D1-DD5D-4490-B3A6-B1C909D5566B}">
      <dgm:prSet/>
      <dgm:spPr/>
      <dgm:t>
        <a:bodyPr/>
        <a:lstStyle/>
        <a:p>
          <a:endParaRPr lang="en-IN"/>
        </a:p>
      </dgm:t>
    </dgm:pt>
    <dgm:pt modelId="{5D3F2A6F-0494-49B1-B2D5-811CFFFDEFA4}">
      <dgm:prSet phldrT="[Text]"/>
      <dgm:spPr/>
      <dgm:t>
        <a:bodyPr/>
        <a:lstStyle/>
        <a:p>
          <a:r>
            <a:rPr lang="en-IN"/>
            <a:t>Logarithmic Functions</a:t>
          </a:r>
        </a:p>
      </dgm:t>
    </dgm:pt>
    <dgm:pt modelId="{A7745A7A-B6A6-4DA1-96F8-181A03AC49B8}" type="parTrans" cxnId="{4249A20E-6D03-4187-A6E7-34A6D596CA9C}">
      <dgm:prSet/>
      <dgm:spPr/>
      <dgm:t>
        <a:bodyPr/>
        <a:lstStyle/>
        <a:p>
          <a:endParaRPr lang="en-IN"/>
        </a:p>
      </dgm:t>
    </dgm:pt>
    <dgm:pt modelId="{6BC0BD67-E8C0-43BF-8AD8-2B07E58FC19B}" type="sibTrans" cxnId="{4249A20E-6D03-4187-A6E7-34A6D596CA9C}">
      <dgm:prSet/>
      <dgm:spPr/>
      <dgm:t>
        <a:bodyPr/>
        <a:lstStyle/>
        <a:p>
          <a:endParaRPr lang="en-IN"/>
        </a:p>
      </dgm:t>
    </dgm:pt>
    <dgm:pt modelId="{F26E5DBE-157B-4588-973C-4AC303E09263}">
      <dgm:prSet phldrT="[Text]"/>
      <dgm:spPr/>
      <dgm:t>
        <a:bodyPr/>
        <a:lstStyle/>
        <a:p>
          <a:r>
            <a:rPr lang="en-IN"/>
            <a:t>Mixed Functions</a:t>
          </a:r>
        </a:p>
      </dgm:t>
    </dgm:pt>
    <dgm:pt modelId="{CA7F632E-2E80-482B-A774-0E5DA5A9967C}" type="parTrans" cxnId="{7478B09C-B634-4C0E-8094-8D3CB4CAD549}">
      <dgm:prSet/>
      <dgm:spPr/>
    </dgm:pt>
    <dgm:pt modelId="{6E1F5D8E-C222-4A0D-8809-30BE7AAFB9A5}" type="sibTrans" cxnId="{7478B09C-B634-4C0E-8094-8D3CB4CAD549}">
      <dgm:prSet/>
      <dgm:spPr/>
    </dgm:pt>
    <dgm:pt modelId="{54179E30-4013-43A2-81A4-B12DC9287322}" type="pres">
      <dgm:prSet presAssocID="{32D23A93-1F43-4CC8-B316-55EAAC903203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IN"/>
        </a:p>
      </dgm:t>
    </dgm:pt>
    <dgm:pt modelId="{F8BEE3C7-E946-427A-86B5-33FD85290B6F}" type="pres">
      <dgm:prSet presAssocID="{06D828E1-40ED-4572-B06D-9E6873DC7415}" presName="hierRoot1" presStyleCnt="0"/>
      <dgm:spPr/>
    </dgm:pt>
    <dgm:pt modelId="{48B8D9C2-FF8D-4D43-969F-C8ADC3F7379B}" type="pres">
      <dgm:prSet presAssocID="{06D828E1-40ED-4572-B06D-9E6873DC7415}" presName="composite" presStyleCnt="0"/>
      <dgm:spPr/>
    </dgm:pt>
    <dgm:pt modelId="{0EDCB4B8-57C6-49DA-92FB-C117FB03E940}" type="pres">
      <dgm:prSet presAssocID="{06D828E1-40ED-4572-B06D-9E6873DC7415}" presName="background" presStyleLbl="node0" presStyleIdx="0" presStyleCnt="1"/>
      <dgm:spPr/>
    </dgm:pt>
    <dgm:pt modelId="{BC52CC83-1EA2-4F2E-8906-EA2EC5599F0C}" type="pres">
      <dgm:prSet presAssocID="{06D828E1-40ED-4572-B06D-9E6873DC7415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en-IN"/>
        </a:p>
      </dgm:t>
    </dgm:pt>
    <dgm:pt modelId="{581398F7-42F7-43DF-BC39-5DDD84306F32}" type="pres">
      <dgm:prSet presAssocID="{06D828E1-40ED-4572-B06D-9E6873DC7415}" presName="hierChild2" presStyleCnt="0"/>
      <dgm:spPr/>
    </dgm:pt>
    <dgm:pt modelId="{95B3C5AE-ED31-4436-A481-9250717DC38E}" type="pres">
      <dgm:prSet presAssocID="{B132AE71-6D77-4DB6-94E4-5C025044D644}" presName="Name10" presStyleLbl="parChTrans1D2" presStyleIdx="0" presStyleCnt="5"/>
      <dgm:spPr/>
      <dgm:t>
        <a:bodyPr/>
        <a:lstStyle/>
        <a:p>
          <a:endParaRPr lang="en-IN"/>
        </a:p>
      </dgm:t>
    </dgm:pt>
    <dgm:pt modelId="{59CB2D57-D5DF-4915-B700-CEC7300A35D3}" type="pres">
      <dgm:prSet presAssocID="{5411BE59-733A-4F63-9ECA-395C79382947}" presName="hierRoot2" presStyleCnt="0"/>
      <dgm:spPr/>
    </dgm:pt>
    <dgm:pt modelId="{B6FFF5C0-4C9C-4C4C-A49B-41C7838DC890}" type="pres">
      <dgm:prSet presAssocID="{5411BE59-733A-4F63-9ECA-395C79382947}" presName="composite2" presStyleCnt="0"/>
      <dgm:spPr/>
    </dgm:pt>
    <dgm:pt modelId="{2409E912-45BF-44E9-81F5-DD4B3057B7B7}" type="pres">
      <dgm:prSet presAssocID="{5411BE59-733A-4F63-9ECA-395C79382947}" presName="background2" presStyleLbl="node2" presStyleIdx="0" presStyleCnt="5"/>
      <dgm:spPr/>
    </dgm:pt>
    <dgm:pt modelId="{2BE3A7B8-4B95-4859-810D-93E676C7F17E}" type="pres">
      <dgm:prSet presAssocID="{5411BE59-733A-4F63-9ECA-395C79382947}" presName="text2" presStyleLbl="fgAcc2" presStyleIdx="0" presStyleCnt="5">
        <dgm:presLayoutVars>
          <dgm:chPref val="3"/>
        </dgm:presLayoutVars>
      </dgm:prSet>
      <dgm:spPr/>
      <dgm:t>
        <a:bodyPr/>
        <a:lstStyle/>
        <a:p>
          <a:endParaRPr lang="en-IN"/>
        </a:p>
      </dgm:t>
    </dgm:pt>
    <dgm:pt modelId="{014804E7-16F0-4B19-8BB4-61031FFD66E8}" type="pres">
      <dgm:prSet presAssocID="{5411BE59-733A-4F63-9ECA-395C79382947}" presName="hierChild3" presStyleCnt="0"/>
      <dgm:spPr/>
    </dgm:pt>
    <dgm:pt modelId="{BE9D0C6F-B28B-49F3-A832-6513FA1700FD}" type="pres">
      <dgm:prSet presAssocID="{95C34043-51DF-482D-AA44-B9ED15516584}" presName="Name10" presStyleLbl="parChTrans1D2" presStyleIdx="1" presStyleCnt="5"/>
      <dgm:spPr/>
      <dgm:t>
        <a:bodyPr/>
        <a:lstStyle/>
        <a:p>
          <a:endParaRPr lang="en-IN"/>
        </a:p>
      </dgm:t>
    </dgm:pt>
    <dgm:pt modelId="{E8CBD729-FCEE-4C1A-8107-0D58856AD690}" type="pres">
      <dgm:prSet presAssocID="{A7A83B46-E810-45C2-AA22-608BE674FB96}" presName="hierRoot2" presStyleCnt="0"/>
      <dgm:spPr/>
    </dgm:pt>
    <dgm:pt modelId="{01942204-E735-4841-AD1F-FC3D15B32B1E}" type="pres">
      <dgm:prSet presAssocID="{A7A83B46-E810-45C2-AA22-608BE674FB96}" presName="composite2" presStyleCnt="0"/>
      <dgm:spPr/>
    </dgm:pt>
    <dgm:pt modelId="{89395ADA-8947-4560-B45F-5B2A56A2E9B7}" type="pres">
      <dgm:prSet presAssocID="{A7A83B46-E810-45C2-AA22-608BE674FB96}" presName="background2" presStyleLbl="node2" presStyleIdx="1" presStyleCnt="5"/>
      <dgm:spPr/>
    </dgm:pt>
    <dgm:pt modelId="{7C8CA078-E69C-42CB-B843-B2AF7C4F385A}" type="pres">
      <dgm:prSet presAssocID="{A7A83B46-E810-45C2-AA22-608BE674FB96}" presName="text2" presStyleLbl="fgAcc2" presStyleIdx="1" presStyleCnt="5">
        <dgm:presLayoutVars>
          <dgm:chPref val="3"/>
        </dgm:presLayoutVars>
      </dgm:prSet>
      <dgm:spPr/>
      <dgm:t>
        <a:bodyPr/>
        <a:lstStyle/>
        <a:p>
          <a:endParaRPr lang="en-IN"/>
        </a:p>
      </dgm:t>
    </dgm:pt>
    <dgm:pt modelId="{62055369-2476-4BF9-945C-146B90AB6DD3}" type="pres">
      <dgm:prSet presAssocID="{A7A83B46-E810-45C2-AA22-608BE674FB96}" presName="hierChild3" presStyleCnt="0"/>
      <dgm:spPr/>
    </dgm:pt>
    <dgm:pt modelId="{DF784A84-0620-4544-BE32-687E0C025396}" type="pres">
      <dgm:prSet presAssocID="{47A12030-118B-40AB-B0E4-1087EB24CBA2}" presName="Name10" presStyleLbl="parChTrans1D2" presStyleIdx="2" presStyleCnt="5"/>
      <dgm:spPr/>
      <dgm:t>
        <a:bodyPr/>
        <a:lstStyle/>
        <a:p>
          <a:endParaRPr lang="en-IN"/>
        </a:p>
      </dgm:t>
    </dgm:pt>
    <dgm:pt modelId="{93E114C7-024F-4A72-80DC-C0583EB2DF05}" type="pres">
      <dgm:prSet presAssocID="{35E0C582-F9B5-41C1-903A-18EC76C3D20D}" presName="hierRoot2" presStyleCnt="0"/>
      <dgm:spPr/>
    </dgm:pt>
    <dgm:pt modelId="{AE5C8B63-C8A5-4439-BB53-B3A5CC86170B}" type="pres">
      <dgm:prSet presAssocID="{35E0C582-F9B5-41C1-903A-18EC76C3D20D}" presName="composite2" presStyleCnt="0"/>
      <dgm:spPr/>
    </dgm:pt>
    <dgm:pt modelId="{5B1027F6-FB68-453B-A855-8EE6EE2E1416}" type="pres">
      <dgm:prSet presAssocID="{35E0C582-F9B5-41C1-903A-18EC76C3D20D}" presName="background2" presStyleLbl="node2" presStyleIdx="2" presStyleCnt="5"/>
      <dgm:spPr/>
    </dgm:pt>
    <dgm:pt modelId="{50485E58-8D1F-4937-A0AF-270348510E0A}" type="pres">
      <dgm:prSet presAssocID="{35E0C582-F9B5-41C1-903A-18EC76C3D20D}" presName="text2" presStyleLbl="fgAcc2" presStyleIdx="2" presStyleCnt="5">
        <dgm:presLayoutVars>
          <dgm:chPref val="3"/>
        </dgm:presLayoutVars>
      </dgm:prSet>
      <dgm:spPr/>
      <dgm:t>
        <a:bodyPr/>
        <a:lstStyle/>
        <a:p>
          <a:endParaRPr lang="en-IN"/>
        </a:p>
      </dgm:t>
    </dgm:pt>
    <dgm:pt modelId="{6B443A40-ADA9-4BAE-B702-B6523FFD5CFA}" type="pres">
      <dgm:prSet presAssocID="{35E0C582-F9B5-41C1-903A-18EC76C3D20D}" presName="hierChild3" presStyleCnt="0"/>
      <dgm:spPr/>
    </dgm:pt>
    <dgm:pt modelId="{93E3BE37-65B1-4BEA-96DD-2335727CE7F7}" type="pres">
      <dgm:prSet presAssocID="{A7745A7A-B6A6-4DA1-96F8-181A03AC49B8}" presName="Name10" presStyleLbl="parChTrans1D2" presStyleIdx="3" presStyleCnt="5"/>
      <dgm:spPr/>
      <dgm:t>
        <a:bodyPr/>
        <a:lstStyle/>
        <a:p>
          <a:endParaRPr lang="en-IN"/>
        </a:p>
      </dgm:t>
    </dgm:pt>
    <dgm:pt modelId="{008FC4E6-9522-41DB-AB66-5F947DB5F3AE}" type="pres">
      <dgm:prSet presAssocID="{5D3F2A6F-0494-49B1-B2D5-811CFFFDEFA4}" presName="hierRoot2" presStyleCnt="0"/>
      <dgm:spPr/>
    </dgm:pt>
    <dgm:pt modelId="{4D3C7347-3B6B-4428-85C7-2E1C118532AF}" type="pres">
      <dgm:prSet presAssocID="{5D3F2A6F-0494-49B1-B2D5-811CFFFDEFA4}" presName="composite2" presStyleCnt="0"/>
      <dgm:spPr/>
    </dgm:pt>
    <dgm:pt modelId="{9A7F0B92-6612-4609-B1A7-42A5FD1ECFF3}" type="pres">
      <dgm:prSet presAssocID="{5D3F2A6F-0494-49B1-B2D5-811CFFFDEFA4}" presName="background2" presStyleLbl="node2" presStyleIdx="3" presStyleCnt="5"/>
      <dgm:spPr/>
    </dgm:pt>
    <dgm:pt modelId="{1DF1B5B7-3163-42D0-B0B7-54F654A400CB}" type="pres">
      <dgm:prSet presAssocID="{5D3F2A6F-0494-49B1-B2D5-811CFFFDEFA4}" presName="text2" presStyleLbl="fgAcc2" presStyleIdx="3" presStyleCnt="5">
        <dgm:presLayoutVars>
          <dgm:chPref val="3"/>
        </dgm:presLayoutVars>
      </dgm:prSet>
      <dgm:spPr/>
      <dgm:t>
        <a:bodyPr/>
        <a:lstStyle/>
        <a:p>
          <a:endParaRPr lang="en-IN"/>
        </a:p>
      </dgm:t>
    </dgm:pt>
    <dgm:pt modelId="{FA5A084C-F2E1-4126-84BE-73CF4940E7A2}" type="pres">
      <dgm:prSet presAssocID="{5D3F2A6F-0494-49B1-B2D5-811CFFFDEFA4}" presName="hierChild3" presStyleCnt="0"/>
      <dgm:spPr/>
    </dgm:pt>
    <dgm:pt modelId="{6DF454DF-5824-41A6-91DC-45995BEB883B}" type="pres">
      <dgm:prSet presAssocID="{CA7F632E-2E80-482B-A774-0E5DA5A9967C}" presName="Name10" presStyleLbl="parChTrans1D2" presStyleIdx="4" presStyleCnt="5"/>
      <dgm:spPr/>
    </dgm:pt>
    <dgm:pt modelId="{F8DEC47C-674F-4A42-A29D-A4D5D114AEF8}" type="pres">
      <dgm:prSet presAssocID="{F26E5DBE-157B-4588-973C-4AC303E09263}" presName="hierRoot2" presStyleCnt="0"/>
      <dgm:spPr/>
    </dgm:pt>
    <dgm:pt modelId="{EA082411-D7D2-4384-8592-D7DFFDD0C66F}" type="pres">
      <dgm:prSet presAssocID="{F26E5DBE-157B-4588-973C-4AC303E09263}" presName="composite2" presStyleCnt="0"/>
      <dgm:spPr/>
    </dgm:pt>
    <dgm:pt modelId="{42AFB896-8378-46C3-B02C-3A2118274E1C}" type="pres">
      <dgm:prSet presAssocID="{F26E5DBE-157B-4588-973C-4AC303E09263}" presName="background2" presStyleLbl="node2" presStyleIdx="4" presStyleCnt="5"/>
      <dgm:spPr/>
    </dgm:pt>
    <dgm:pt modelId="{23BF7A3C-845B-4B56-BC08-0ED667F2BCDE}" type="pres">
      <dgm:prSet presAssocID="{F26E5DBE-157B-4588-973C-4AC303E09263}" presName="text2" presStyleLbl="fgAcc2" presStyleIdx="4" presStyleCnt="5">
        <dgm:presLayoutVars>
          <dgm:chPref val="3"/>
        </dgm:presLayoutVars>
      </dgm:prSet>
      <dgm:spPr/>
      <dgm:t>
        <a:bodyPr/>
        <a:lstStyle/>
        <a:p>
          <a:endParaRPr lang="en-IN"/>
        </a:p>
      </dgm:t>
    </dgm:pt>
    <dgm:pt modelId="{14C041B4-7935-462D-8F8F-03A22B46BB88}" type="pres">
      <dgm:prSet presAssocID="{F26E5DBE-157B-4588-973C-4AC303E09263}" presName="hierChild3" presStyleCnt="0"/>
      <dgm:spPr/>
    </dgm:pt>
  </dgm:ptLst>
  <dgm:cxnLst>
    <dgm:cxn modelId="{B10D2975-6722-4BF2-8CD9-65C71DBBFB2D}" type="presOf" srcId="{B132AE71-6D77-4DB6-94E4-5C025044D644}" destId="{95B3C5AE-ED31-4436-A481-9250717DC38E}" srcOrd="0" destOrd="0" presId="urn:microsoft.com/office/officeart/2005/8/layout/hierarchy1"/>
    <dgm:cxn modelId="{1033A995-DFBD-4FED-A520-F5109316CC19}" type="presOf" srcId="{A7745A7A-B6A6-4DA1-96F8-181A03AC49B8}" destId="{93E3BE37-65B1-4BEA-96DD-2335727CE7F7}" srcOrd="0" destOrd="0" presId="urn:microsoft.com/office/officeart/2005/8/layout/hierarchy1"/>
    <dgm:cxn modelId="{E464912C-50BF-490A-B05A-C77C4E3E4309}" type="presOf" srcId="{35E0C582-F9B5-41C1-903A-18EC76C3D20D}" destId="{50485E58-8D1F-4937-A0AF-270348510E0A}" srcOrd="0" destOrd="0" presId="urn:microsoft.com/office/officeart/2005/8/layout/hierarchy1"/>
    <dgm:cxn modelId="{78AFFF06-2467-44A7-A2FD-CD712E323470}" type="presOf" srcId="{A7A83B46-E810-45C2-AA22-608BE674FB96}" destId="{7C8CA078-E69C-42CB-B843-B2AF7C4F385A}" srcOrd="0" destOrd="0" presId="urn:microsoft.com/office/officeart/2005/8/layout/hierarchy1"/>
    <dgm:cxn modelId="{4249A20E-6D03-4187-A6E7-34A6D596CA9C}" srcId="{06D828E1-40ED-4572-B06D-9E6873DC7415}" destId="{5D3F2A6F-0494-49B1-B2D5-811CFFFDEFA4}" srcOrd="3" destOrd="0" parTransId="{A7745A7A-B6A6-4DA1-96F8-181A03AC49B8}" sibTransId="{6BC0BD67-E8C0-43BF-8AD8-2B07E58FC19B}"/>
    <dgm:cxn modelId="{F48E660C-3BD3-430C-9F47-1F95B93EAC06}" type="presOf" srcId="{95C34043-51DF-482D-AA44-B9ED15516584}" destId="{BE9D0C6F-B28B-49F3-A832-6513FA1700FD}" srcOrd="0" destOrd="0" presId="urn:microsoft.com/office/officeart/2005/8/layout/hierarchy1"/>
    <dgm:cxn modelId="{13252AAB-D483-46FD-A0CC-BAB48E4E67B8}" type="presOf" srcId="{5D3F2A6F-0494-49B1-B2D5-811CFFFDEFA4}" destId="{1DF1B5B7-3163-42D0-B0B7-54F654A400CB}" srcOrd="0" destOrd="0" presId="urn:microsoft.com/office/officeart/2005/8/layout/hierarchy1"/>
    <dgm:cxn modelId="{AF1ABE32-F508-4359-9505-FE3BCEEF535E}" type="presOf" srcId="{06D828E1-40ED-4572-B06D-9E6873DC7415}" destId="{BC52CC83-1EA2-4F2E-8906-EA2EC5599F0C}" srcOrd="0" destOrd="0" presId="urn:microsoft.com/office/officeart/2005/8/layout/hierarchy1"/>
    <dgm:cxn modelId="{BF1FE5BF-4EA0-41E7-B100-513BDF3B4E6E}" srcId="{32D23A93-1F43-4CC8-B316-55EAAC903203}" destId="{06D828E1-40ED-4572-B06D-9E6873DC7415}" srcOrd="0" destOrd="0" parTransId="{C24AAAF6-FD83-4F55-A5D4-1413EC3DC5E6}" sibTransId="{B36FCC33-CB96-4048-AC67-74B5AFF5B1EA}"/>
    <dgm:cxn modelId="{7A6B49AB-6818-4C71-BC41-1E5C18CCF267}" type="presOf" srcId="{CA7F632E-2E80-482B-A774-0E5DA5A9967C}" destId="{6DF454DF-5824-41A6-91DC-45995BEB883B}" srcOrd="0" destOrd="0" presId="urn:microsoft.com/office/officeart/2005/8/layout/hierarchy1"/>
    <dgm:cxn modelId="{D5B6F75D-991F-4814-AB30-7E2B78418339}" type="presOf" srcId="{47A12030-118B-40AB-B0E4-1087EB24CBA2}" destId="{DF784A84-0620-4544-BE32-687E0C025396}" srcOrd="0" destOrd="0" presId="urn:microsoft.com/office/officeart/2005/8/layout/hierarchy1"/>
    <dgm:cxn modelId="{99CDDD04-270E-4B6B-ADA5-67A14797E543}" type="presOf" srcId="{5411BE59-733A-4F63-9ECA-395C79382947}" destId="{2BE3A7B8-4B95-4859-810D-93E676C7F17E}" srcOrd="0" destOrd="0" presId="urn:microsoft.com/office/officeart/2005/8/layout/hierarchy1"/>
    <dgm:cxn modelId="{2BFB4662-1F35-442D-AC29-84F239F19323}" srcId="{06D828E1-40ED-4572-B06D-9E6873DC7415}" destId="{5411BE59-733A-4F63-9ECA-395C79382947}" srcOrd="0" destOrd="0" parTransId="{B132AE71-6D77-4DB6-94E4-5C025044D644}" sibTransId="{6EDCEE39-2106-4255-B2A5-4BF6670138ED}"/>
    <dgm:cxn modelId="{7478B09C-B634-4C0E-8094-8D3CB4CAD549}" srcId="{06D828E1-40ED-4572-B06D-9E6873DC7415}" destId="{F26E5DBE-157B-4588-973C-4AC303E09263}" srcOrd="4" destOrd="0" parTransId="{CA7F632E-2E80-482B-A774-0E5DA5A9967C}" sibTransId="{6E1F5D8E-C222-4A0D-8809-30BE7AAFB9A5}"/>
    <dgm:cxn modelId="{81DBA2D1-DD5D-4490-B3A6-B1C909D5566B}" srcId="{06D828E1-40ED-4572-B06D-9E6873DC7415}" destId="{35E0C582-F9B5-41C1-903A-18EC76C3D20D}" srcOrd="2" destOrd="0" parTransId="{47A12030-118B-40AB-B0E4-1087EB24CBA2}" sibTransId="{82D974F5-8BE3-43BA-B01F-413BD5521A26}"/>
    <dgm:cxn modelId="{E12C6F13-7191-486C-A11D-99147D0185C0}" type="presOf" srcId="{32D23A93-1F43-4CC8-B316-55EAAC903203}" destId="{54179E30-4013-43A2-81A4-B12DC9287322}" srcOrd="0" destOrd="0" presId="urn:microsoft.com/office/officeart/2005/8/layout/hierarchy1"/>
    <dgm:cxn modelId="{C7CB0A03-DAC6-4915-9004-8439AFA1A1BA}" srcId="{06D828E1-40ED-4572-B06D-9E6873DC7415}" destId="{A7A83B46-E810-45C2-AA22-608BE674FB96}" srcOrd="1" destOrd="0" parTransId="{95C34043-51DF-482D-AA44-B9ED15516584}" sibTransId="{B498DD3C-291E-4470-8BED-A2108448F58F}"/>
    <dgm:cxn modelId="{83688C9E-5797-4ABE-A89C-D5EC861DB689}" type="presOf" srcId="{F26E5DBE-157B-4588-973C-4AC303E09263}" destId="{23BF7A3C-845B-4B56-BC08-0ED667F2BCDE}" srcOrd="0" destOrd="0" presId="urn:microsoft.com/office/officeart/2005/8/layout/hierarchy1"/>
    <dgm:cxn modelId="{10ACFE56-FED1-433A-A831-B8FE5EC114A5}" type="presParOf" srcId="{54179E30-4013-43A2-81A4-B12DC9287322}" destId="{F8BEE3C7-E946-427A-86B5-33FD85290B6F}" srcOrd="0" destOrd="0" presId="urn:microsoft.com/office/officeart/2005/8/layout/hierarchy1"/>
    <dgm:cxn modelId="{A1B966A0-36A6-4548-B6AC-7908C84CA3EE}" type="presParOf" srcId="{F8BEE3C7-E946-427A-86B5-33FD85290B6F}" destId="{48B8D9C2-FF8D-4D43-969F-C8ADC3F7379B}" srcOrd="0" destOrd="0" presId="urn:microsoft.com/office/officeart/2005/8/layout/hierarchy1"/>
    <dgm:cxn modelId="{D7E83B4F-5660-4C9D-859F-B53E87DBDAF5}" type="presParOf" srcId="{48B8D9C2-FF8D-4D43-969F-C8ADC3F7379B}" destId="{0EDCB4B8-57C6-49DA-92FB-C117FB03E940}" srcOrd="0" destOrd="0" presId="urn:microsoft.com/office/officeart/2005/8/layout/hierarchy1"/>
    <dgm:cxn modelId="{DAE33D1A-F92C-4456-A547-675EC40DB8B4}" type="presParOf" srcId="{48B8D9C2-FF8D-4D43-969F-C8ADC3F7379B}" destId="{BC52CC83-1EA2-4F2E-8906-EA2EC5599F0C}" srcOrd="1" destOrd="0" presId="urn:microsoft.com/office/officeart/2005/8/layout/hierarchy1"/>
    <dgm:cxn modelId="{156862A8-66DB-4C7A-A14D-806C3CFD8487}" type="presParOf" srcId="{F8BEE3C7-E946-427A-86B5-33FD85290B6F}" destId="{581398F7-42F7-43DF-BC39-5DDD84306F32}" srcOrd="1" destOrd="0" presId="urn:microsoft.com/office/officeart/2005/8/layout/hierarchy1"/>
    <dgm:cxn modelId="{6DBF0F14-69F2-499D-A81D-40961FAA6CB1}" type="presParOf" srcId="{581398F7-42F7-43DF-BC39-5DDD84306F32}" destId="{95B3C5AE-ED31-4436-A481-9250717DC38E}" srcOrd="0" destOrd="0" presId="urn:microsoft.com/office/officeart/2005/8/layout/hierarchy1"/>
    <dgm:cxn modelId="{AF16805C-A47C-4F07-856C-B1A01EF64E60}" type="presParOf" srcId="{581398F7-42F7-43DF-BC39-5DDD84306F32}" destId="{59CB2D57-D5DF-4915-B700-CEC7300A35D3}" srcOrd="1" destOrd="0" presId="urn:microsoft.com/office/officeart/2005/8/layout/hierarchy1"/>
    <dgm:cxn modelId="{E4F4AB04-A2C3-4A3A-822E-67557ED46B49}" type="presParOf" srcId="{59CB2D57-D5DF-4915-B700-CEC7300A35D3}" destId="{B6FFF5C0-4C9C-4C4C-A49B-41C7838DC890}" srcOrd="0" destOrd="0" presId="urn:microsoft.com/office/officeart/2005/8/layout/hierarchy1"/>
    <dgm:cxn modelId="{9BE3639A-31F2-43F3-B339-68C39DF7ADC0}" type="presParOf" srcId="{B6FFF5C0-4C9C-4C4C-A49B-41C7838DC890}" destId="{2409E912-45BF-44E9-81F5-DD4B3057B7B7}" srcOrd="0" destOrd="0" presId="urn:microsoft.com/office/officeart/2005/8/layout/hierarchy1"/>
    <dgm:cxn modelId="{85437238-4E40-4D00-98C3-C52DE619238B}" type="presParOf" srcId="{B6FFF5C0-4C9C-4C4C-A49B-41C7838DC890}" destId="{2BE3A7B8-4B95-4859-810D-93E676C7F17E}" srcOrd="1" destOrd="0" presId="urn:microsoft.com/office/officeart/2005/8/layout/hierarchy1"/>
    <dgm:cxn modelId="{366D9F07-9826-4C44-BE54-B1F99A7A9965}" type="presParOf" srcId="{59CB2D57-D5DF-4915-B700-CEC7300A35D3}" destId="{014804E7-16F0-4B19-8BB4-61031FFD66E8}" srcOrd="1" destOrd="0" presId="urn:microsoft.com/office/officeart/2005/8/layout/hierarchy1"/>
    <dgm:cxn modelId="{570CBDB6-C5DE-4B78-97F0-DAFDDDEAF22D}" type="presParOf" srcId="{581398F7-42F7-43DF-BC39-5DDD84306F32}" destId="{BE9D0C6F-B28B-49F3-A832-6513FA1700FD}" srcOrd="2" destOrd="0" presId="urn:microsoft.com/office/officeart/2005/8/layout/hierarchy1"/>
    <dgm:cxn modelId="{DBC5727C-59BB-4B28-9FFA-9C48C290967E}" type="presParOf" srcId="{581398F7-42F7-43DF-BC39-5DDD84306F32}" destId="{E8CBD729-FCEE-4C1A-8107-0D58856AD690}" srcOrd="3" destOrd="0" presId="urn:microsoft.com/office/officeart/2005/8/layout/hierarchy1"/>
    <dgm:cxn modelId="{2710F13D-A050-457B-8BEE-7F010EA815E9}" type="presParOf" srcId="{E8CBD729-FCEE-4C1A-8107-0D58856AD690}" destId="{01942204-E735-4841-AD1F-FC3D15B32B1E}" srcOrd="0" destOrd="0" presId="urn:microsoft.com/office/officeart/2005/8/layout/hierarchy1"/>
    <dgm:cxn modelId="{AE320AD6-551D-4BF1-8301-E3F81F41074B}" type="presParOf" srcId="{01942204-E735-4841-AD1F-FC3D15B32B1E}" destId="{89395ADA-8947-4560-B45F-5B2A56A2E9B7}" srcOrd="0" destOrd="0" presId="urn:microsoft.com/office/officeart/2005/8/layout/hierarchy1"/>
    <dgm:cxn modelId="{9339F1CA-1DB7-4040-A812-BF1360EDFEE0}" type="presParOf" srcId="{01942204-E735-4841-AD1F-FC3D15B32B1E}" destId="{7C8CA078-E69C-42CB-B843-B2AF7C4F385A}" srcOrd="1" destOrd="0" presId="urn:microsoft.com/office/officeart/2005/8/layout/hierarchy1"/>
    <dgm:cxn modelId="{E9CF598B-859B-43CF-ACD2-BC2FB4B869D0}" type="presParOf" srcId="{E8CBD729-FCEE-4C1A-8107-0D58856AD690}" destId="{62055369-2476-4BF9-945C-146B90AB6DD3}" srcOrd="1" destOrd="0" presId="urn:microsoft.com/office/officeart/2005/8/layout/hierarchy1"/>
    <dgm:cxn modelId="{D6A0676B-93BC-4494-A883-A745D76D0B70}" type="presParOf" srcId="{581398F7-42F7-43DF-BC39-5DDD84306F32}" destId="{DF784A84-0620-4544-BE32-687E0C025396}" srcOrd="4" destOrd="0" presId="urn:microsoft.com/office/officeart/2005/8/layout/hierarchy1"/>
    <dgm:cxn modelId="{2A46EF37-E481-4C80-8502-04C8AE022B05}" type="presParOf" srcId="{581398F7-42F7-43DF-BC39-5DDD84306F32}" destId="{93E114C7-024F-4A72-80DC-C0583EB2DF05}" srcOrd="5" destOrd="0" presId="urn:microsoft.com/office/officeart/2005/8/layout/hierarchy1"/>
    <dgm:cxn modelId="{9B0EB570-179D-401A-8051-24793886D098}" type="presParOf" srcId="{93E114C7-024F-4A72-80DC-C0583EB2DF05}" destId="{AE5C8B63-C8A5-4439-BB53-B3A5CC86170B}" srcOrd="0" destOrd="0" presId="urn:microsoft.com/office/officeart/2005/8/layout/hierarchy1"/>
    <dgm:cxn modelId="{F58B79CC-01B9-4C04-8CA4-4282DBB0542C}" type="presParOf" srcId="{AE5C8B63-C8A5-4439-BB53-B3A5CC86170B}" destId="{5B1027F6-FB68-453B-A855-8EE6EE2E1416}" srcOrd="0" destOrd="0" presId="urn:microsoft.com/office/officeart/2005/8/layout/hierarchy1"/>
    <dgm:cxn modelId="{FAD021B2-BA2E-4FE3-957E-995489E78170}" type="presParOf" srcId="{AE5C8B63-C8A5-4439-BB53-B3A5CC86170B}" destId="{50485E58-8D1F-4937-A0AF-270348510E0A}" srcOrd="1" destOrd="0" presId="urn:microsoft.com/office/officeart/2005/8/layout/hierarchy1"/>
    <dgm:cxn modelId="{5BFDD986-1C5C-4A3E-A806-AC5205D83E2F}" type="presParOf" srcId="{93E114C7-024F-4A72-80DC-C0583EB2DF05}" destId="{6B443A40-ADA9-4BAE-B702-B6523FFD5CFA}" srcOrd="1" destOrd="0" presId="urn:microsoft.com/office/officeart/2005/8/layout/hierarchy1"/>
    <dgm:cxn modelId="{82BBA412-F804-48AB-865C-82D7489285D0}" type="presParOf" srcId="{581398F7-42F7-43DF-BC39-5DDD84306F32}" destId="{93E3BE37-65B1-4BEA-96DD-2335727CE7F7}" srcOrd="6" destOrd="0" presId="urn:microsoft.com/office/officeart/2005/8/layout/hierarchy1"/>
    <dgm:cxn modelId="{2B915F87-D61F-4037-B199-99051823374D}" type="presParOf" srcId="{581398F7-42F7-43DF-BC39-5DDD84306F32}" destId="{008FC4E6-9522-41DB-AB66-5F947DB5F3AE}" srcOrd="7" destOrd="0" presId="urn:microsoft.com/office/officeart/2005/8/layout/hierarchy1"/>
    <dgm:cxn modelId="{9E183250-3B4C-470A-BDE9-49DC32C6C8B8}" type="presParOf" srcId="{008FC4E6-9522-41DB-AB66-5F947DB5F3AE}" destId="{4D3C7347-3B6B-4428-85C7-2E1C118532AF}" srcOrd="0" destOrd="0" presId="urn:microsoft.com/office/officeart/2005/8/layout/hierarchy1"/>
    <dgm:cxn modelId="{05406615-1A17-4D67-91DA-D22CF589F1AB}" type="presParOf" srcId="{4D3C7347-3B6B-4428-85C7-2E1C118532AF}" destId="{9A7F0B92-6612-4609-B1A7-42A5FD1ECFF3}" srcOrd="0" destOrd="0" presId="urn:microsoft.com/office/officeart/2005/8/layout/hierarchy1"/>
    <dgm:cxn modelId="{141135B8-E7FC-453B-8630-4C7484BD842E}" type="presParOf" srcId="{4D3C7347-3B6B-4428-85C7-2E1C118532AF}" destId="{1DF1B5B7-3163-42D0-B0B7-54F654A400CB}" srcOrd="1" destOrd="0" presId="urn:microsoft.com/office/officeart/2005/8/layout/hierarchy1"/>
    <dgm:cxn modelId="{CD9E3E91-DC46-49D5-8FE1-6A367700D3FB}" type="presParOf" srcId="{008FC4E6-9522-41DB-AB66-5F947DB5F3AE}" destId="{FA5A084C-F2E1-4126-84BE-73CF4940E7A2}" srcOrd="1" destOrd="0" presId="urn:microsoft.com/office/officeart/2005/8/layout/hierarchy1"/>
    <dgm:cxn modelId="{8B540ECE-1D37-4A2D-889F-1ACE6A641E93}" type="presParOf" srcId="{581398F7-42F7-43DF-BC39-5DDD84306F32}" destId="{6DF454DF-5824-41A6-91DC-45995BEB883B}" srcOrd="8" destOrd="0" presId="urn:microsoft.com/office/officeart/2005/8/layout/hierarchy1"/>
    <dgm:cxn modelId="{D247367E-6F1D-4FF8-AECB-8A7649A18581}" type="presParOf" srcId="{581398F7-42F7-43DF-BC39-5DDD84306F32}" destId="{F8DEC47C-674F-4A42-A29D-A4D5D114AEF8}" srcOrd="9" destOrd="0" presId="urn:microsoft.com/office/officeart/2005/8/layout/hierarchy1"/>
    <dgm:cxn modelId="{EA646A22-D3E4-4AAA-87AF-548511134B5A}" type="presParOf" srcId="{F8DEC47C-674F-4A42-A29D-A4D5D114AEF8}" destId="{EA082411-D7D2-4384-8592-D7DFFDD0C66F}" srcOrd="0" destOrd="0" presId="urn:microsoft.com/office/officeart/2005/8/layout/hierarchy1"/>
    <dgm:cxn modelId="{8152D159-7A1C-4FA7-A239-9B16B24AB4F0}" type="presParOf" srcId="{EA082411-D7D2-4384-8592-D7DFFDD0C66F}" destId="{42AFB896-8378-46C3-B02C-3A2118274E1C}" srcOrd="0" destOrd="0" presId="urn:microsoft.com/office/officeart/2005/8/layout/hierarchy1"/>
    <dgm:cxn modelId="{99ED12EB-C196-4CB0-B6FD-5E8BCB7140D9}" type="presParOf" srcId="{EA082411-D7D2-4384-8592-D7DFFDD0C66F}" destId="{23BF7A3C-845B-4B56-BC08-0ED667F2BCDE}" srcOrd="1" destOrd="0" presId="urn:microsoft.com/office/officeart/2005/8/layout/hierarchy1"/>
    <dgm:cxn modelId="{5985D451-10D8-4EE9-990E-B4612D93568E}" type="presParOf" srcId="{F8DEC47C-674F-4A42-A29D-A4D5D114AEF8}" destId="{14C041B4-7935-462D-8F8F-03A22B46BB88}" srcOrd="1" destOrd="0" presId="urn:microsoft.com/office/officeart/2005/8/layout/hierarchy1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2D23A93-1F43-4CC8-B316-55EAAC903203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IN"/>
        </a:p>
      </dgm:t>
    </dgm:pt>
    <dgm:pt modelId="{06D828E1-40ED-4572-B06D-9E6873DC7415}">
      <dgm:prSet phldrT="[Text]"/>
      <dgm:spPr/>
      <dgm:t>
        <a:bodyPr/>
        <a:lstStyle/>
        <a:p>
          <a:r>
            <a:rPr lang="en-IN"/>
            <a:t>Algebraic Functions</a:t>
          </a:r>
        </a:p>
      </dgm:t>
    </dgm:pt>
    <dgm:pt modelId="{C24AAAF6-FD83-4F55-A5D4-1413EC3DC5E6}" type="parTrans" cxnId="{BF1FE5BF-4EA0-41E7-B100-513BDF3B4E6E}">
      <dgm:prSet/>
      <dgm:spPr/>
      <dgm:t>
        <a:bodyPr/>
        <a:lstStyle/>
        <a:p>
          <a:endParaRPr lang="en-IN"/>
        </a:p>
      </dgm:t>
    </dgm:pt>
    <dgm:pt modelId="{B36FCC33-CB96-4048-AC67-74B5AFF5B1EA}" type="sibTrans" cxnId="{BF1FE5BF-4EA0-41E7-B100-513BDF3B4E6E}">
      <dgm:prSet/>
      <dgm:spPr/>
      <dgm:t>
        <a:bodyPr/>
        <a:lstStyle/>
        <a:p>
          <a:endParaRPr lang="en-IN"/>
        </a:p>
      </dgm:t>
    </dgm:pt>
    <dgm:pt modelId="{5411BE59-733A-4F63-9ECA-395C79382947}">
      <dgm:prSet phldrT="[Text]"/>
      <dgm:spPr/>
      <dgm:t>
        <a:bodyPr/>
        <a:lstStyle/>
        <a:p>
          <a:r>
            <a:rPr lang="en-IN"/>
            <a:t>Polynomial Functions</a:t>
          </a:r>
        </a:p>
      </dgm:t>
    </dgm:pt>
    <dgm:pt modelId="{B132AE71-6D77-4DB6-94E4-5C025044D644}" type="parTrans" cxnId="{2BFB4662-1F35-442D-AC29-84F239F19323}">
      <dgm:prSet/>
      <dgm:spPr/>
      <dgm:t>
        <a:bodyPr/>
        <a:lstStyle/>
        <a:p>
          <a:endParaRPr lang="en-IN"/>
        </a:p>
      </dgm:t>
    </dgm:pt>
    <dgm:pt modelId="{6EDCEE39-2106-4255-B2A5-4BF6670138ED}" type="sibTrans" cxnId="{2BFB4662-1F35-442D-AC29-84F239F19323}">
      <dgm:prSet/>
      <dgm:spPr/>
      <dgm:t>
        <a:bodyPr/>
        <a:lstStyle/>
        <a:p>
          <a:endParaRPr lang="en-IN"/>
        </a:p>
      </dgm:t>
    </dgm:pt>
    <dgm:pt modelId="{A7A83B46-E810-45C2-AA22-608BE674FB96}">
      <dgm:prSet phldrT="[Text]"/>
      <dgm:spPr/>
      <dgm:t>
        <a:bodyPr/>
        <a:lstStyle/>
        <a:p>
          <a:r>
            <a:rPr lang="en-IN"/>
            <a:t>Rational Functions</a:t>
          </a:r>
        </a:p>
      </dgm:t>
    </dgm:pt>
    <dgm:pt modelId="{95C34043-51DF-482D-AA44-B9ED15516584}" type="parTrans" cxnId="{C7CB0A03-DAC6-4915-9004-8439AFA1A1BA}">
      <dgm:prSet/>
      <dgm:spPr/>
      <dgm:t>
        <a:bodyPr/>
        <a:lstStyle/>
        <a:p>
          <a:endParaRPr lang="en-IN"/>
        </a:p>
      </dgm:t>
    </dgm:pt>
    <dgm:pt modelId="{B498DD3C-291E-4470-8BED-A2108448F58F}" type="sibTrans" cxnId="{C7CB0A03-DAC6-4915-9004-8439AFA1A1BA}">
      <dgm:prSet/>
      <dgm:spPr/>
      <dgm:t>
        <a:bodyPr/>
        <a:lstStyle/>
        <a:p>
          <a:endParaRPr lang="en-IN"/>
        </a:p>
      </dgm:t>
    </dgm:pt>
    <dgm:pt modelId="{35E0C582-F9B5-41C1-903A-18EC76C3D20D}">
      <dgm:prSet phldrT="[Text]"/>
      <dgm:spPr/>
      <dgm:t>
        <a:bodyPr/>
        <a:lstStyle/>
        <a:p>
          <a:r>
            <a:rPr lang="en-IN"/>
            <a:t>Irrational Functions</a:t>
          </a:r>
        </a:p>
      </dgm:t>
    </dgm:pt>
    <dgm:pt modelId="{47A12030-118B-40AB-B0E4-1087EB24CBA2}" type="parTrans" cxnId="{81DBA2D1-DD5D-4490-B3A6-B1C909D5566B}">
      <dgm:prSet/>
      <dgm:spPr/>
      <dgm:t>
        <a:bodyPr/>
        <a:lstStyle/>
        <a:p>
          <a:endParaRPr lang="en-IN"/>
        </a:p>
      </dgm:t>
    </dgm:pt>
    <dgm:pt modelId="{82D974F5-8BE3-43BA-B01F-413BD5521A26}" type="sibTrans" cxnId="{81DBA2D1-DD5D-4490-B3A6-B1C909D5566B}">
      <dgm:prSet/>
      <dgm:spPr/>
      <dgm:t>
        <a:bodyPr/>
        <a:lstStyle/>
        <a:p>
          <a:endParaRPr lang="en-IN"/>
        </a:p>
      </dgm:t>
    </dgm:pt>
    <dgm:pt modelId="{54179E30-4013-43A2-81A4-B12DC9287322}" type="pres">
      <dgm:prSet presAssocID="{32D23A93-1F43-4CC8-B316-55EAAC903203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IN"/>
        </a:p>
      </dgm:t>
    </dgm:pt>
    <dgm:pt modelId="{F8BEE3C7-E946-427A-86B5-33FD85290B6F}" type="pres">
      <dgm:prSet presAssocID="{06D828E1-40ED-4572-B06D-9E6873DC7415}" presName="hierRoot1" presStyleCnt="0"/>
      <dgm:spPr/>
    </dgm:pt>
    <dgm:pt modelId="{48B8D9C2-FF8D-4D43-969F-C8ADC3F7379B}" type="pres">
      <dgm:prSet presAssocID="{06D828E1-40ED-4572-B06D-9E6873DC7415}" presName="composite" presStyleCnt="0"/>
      <dgm:spPr/>
    </dgm:pt>
    <dgm:pt modelId="{0EDCB4B8-57C6-49DA-92FB-C117FB03E940}" type="pres">
      <dgm:prSet presAssocID="{06D828E1-40ED-4572-B06D-9E6873DC7415}" presName="background" presStyleLbl="node0" presStyleIdx="0" presStyleCnt="1"/>
      <dgm:spPr/>
    </dgm:pt>
    <dgm:pt modelId="{BC52CC83-1EA2-4F2E-8906-EA2EC5599F0C}" type="pres">
      <dgm:prSet presAssocID="{06D828E1-40ED-4572-B06D-9E6873DC7415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en-IN"/>
        </a:p>
      </dgm:t>
    </dgm:pt>
    <dgm:pt modelId="{581398F7-42F7-43DF-BC39-5DDD84306F32}" type="pres">
      <dgm:prSet presAssocID="{06D828E1-40ED-4572-B06D-9E6873DC7415}" presName="hierChild2" presStyleCnt="0"/>
      <dgm:spPr/>
    </dgm:pt>
    <dgm:pt modelId="{95B3C5AE-ED31-4436-A481-9250717DC38E}" type="pres">
      <dgm:prSet presAssocID="{B132AE71-6D77-4DB6-94E4-5C025044D644}" presName="Name10" presStyleLbl="parChTrans1D2" presStyleIdx="0" presStyleCnt="3"/>
      <dgm:spPr/>
      <dgm:t>
        <a:bodyPr/>
        <a:lstStyle/>
        <a:p>
          <a:endParaRPr lang="en-IN"/>
        </a:p>
      </dgm:t>
    </dgm:pt>
    <dgm:pt modelId="{59CB2D57-D5DF-4915-B700-CEC7300A35D3}" type="pres">
      <dgm:prSet presAssocID="{5411BE59-733A-4F63-9ECA-395C79382947}" presName="hierRoot2" presStyleCnt="0"/>
      <dgm:spPr/>
    </dgm:pt>
    <dgm:pt modelId="{B6FFF5C0-4C9C-4C4C-A49B-41C7838DC890}" type="pres">
      <dgm:prSet presAssocID="{5411BE59-733A-4F63-9ECA-395C79382947}" presName="composite2" presStyleCnt="0"/>
      <dgm:spPr/>
    </dgm:pt>
    <dgm:pt modelId="{2409E912-45BF-44E9-81F5-DD4B3057B7B7}" type="pres">
      <dgm:prSet presAssocID="{5411BE59-733A-4F63-9ECA-395C79382947}" presName="background2" presStyleLbl="node2" presStyleIdx="0" presStyleCnt="3"/>
      <dgm:spPr/>
    </dgm:pt>
    <dgm:pt modelId="{2BE3A7B8-4B95-4859-810D-93E676C7F17E}" type="pres">
      <dgm:prSet presAssocID="{5411BE59-733A-4F63-9ECA-395C79382947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en-IN"/>
        </a:p>
      </dgm:t>
    </dgm:pt>
    <dgm:pt modelId="{014804E7-16F0-4B19-8BB4-61031FFD66E8}" type="pres">
      <dgm:prSet presAssocID="{5411BE59-733A-4F63-9ECA-395C79382947}" presName="hierChild3" presStyleCnt="0"/>
      <dgm:spPr/>
    </dgm:pt>
    <dgm:pt modelId="{BE9D0C6F-B28B-49F3-A832-6513FA1700FD}" type="pres">
      <dgm:prSet presAssocID="{95C34043-51DF-482D-AA44-B9ED15516584}" presName="Name10" presStyleLbl="parChTrans1D2" presStyleIdx="1" presStyleCnt="3"/>
      <dgm:spPr/>
      <dgm:t>
        <a:bodyPr/>
        <a:lstStyle/>
        <a:p>
          <a:endParaRPr lang="en-IN"/>
        </a:p>
      </dgm:t>
    </dgm:pt>
    <dgm:pt modelId="{E8CBD729-FCEE-4C1A-8107-0D58856AD690}" type="pres">
      <dgm:prSet presAssocID="{A7A83B46-E810-45C2-AA22-608BE674FB96}" presName="hierRoot2" presStyleCnt="0"/>
      <dgm:spPr/>
    </dgm:pt>
    <dgm:pt modelId="{01942204-E735-4841-AD1F-FC3D15B32B1E}" type="pres">
      <dgm:prSet presAssocID="{A7A83B46-E810-45C2-AA22-608BE674FB96}" presName="composite2" presStyleCnt="0"/>
      <dgm:spPr/>
    </dgm:pt>
    <dgm:pt modelId="{89395ADA-8947-4560-B45F-5B2A56A2E9B7}" type="pres">
      <dgm:prSet presAssocID="{A7A83B46-E810-45C2-AA22-608BE674FB96}" presName="background2" presStyleLbl="node2" presStyleIdx="1" presStyleCnt="3"/>
      <dgm:spPr/>
    </dgm:pt>
    <dgm:pt modelId="{7C8CA078-E69C-42CB-B843-B2AF7C4F385A}" type="pres">
      <dgm:prSet presAssocID="{A7A83B46-E810-45C2-AA22-608BE674FB96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en-IN"/>
        </a:p>
      </dgm:t>
    </dgm:pt>
    <dgm:pt modelId="{62055369-2476-4BF9-945C-146B90AB6DD3}" type="pres">
      <dgm:prSet presAssocID="{A7A83B46-E810-45C2-AA22-608BE674FB96}" presName="hierChild3" presStyleCnt="0"/>
      <dgm:spPr/>
    </dgm:pt>
    <dgm:pt modelId="{DF784A84-0620-4544-BE32-687E0C025396}" type="pres">
      <dgm:prSet presAssocID="{47A12030-118B-40AB-B0E4-1087EB24CBA2}" presName="Name10" presStyleLbl="parChTrans1D2" presStyleIdx="2" presStyleCnt="3"/>
      <dgm:spPr/>
      <dgm:t>
        <a:bodyPr/>
        <a:lstStyle/>
        <a:p>
          <a:endParaRPr lang="en-IN"/>
        </a:p>
      </dgm:t>
    </dgm:pt>
    <dgm:pt modelId="{93E114C7-024F-4A72-80DC-C0583EB2DF05}" type="pres">
      <dgm:prSet presAssocID="{35E0C582-F9B5-41C1-903A-18EC76C3D20D}" presName="hierRoot2" presStyleCnt="0"/>
      <dgm:spPr/>
    </dgm:pt>
    <dgm:pt modelId="{AE5C8B63-C8A5-4439-BB53-B3A5CC86170B}" type="pres">
      <dgm:prSet presAssocID="{35E0C582-F9B5-41C1-903A-18EC76C3D20D}" presName="composite2" presStyleCnt="0"/>
      <dgm:spPr/>
    </dgm:pt>
    <dgm:pt modelId="{5B1027F6-FB68-453B-A855-8EE6EE2E1416}" type="pres">
      <dgm:prSet presAssocID="{35E0C582-F9B5-41C1-903A-18EC76C3D20D}" presName="background2" presStyleLbl="node2" presStyleIdx="2" presStyleCnt="3"/>
      <dgm:spPr/>
    </dgm:pt>
    <dgm:pt modelId="{50485E58-8D1F-4937-A0AF-270348510E0A}" type="pres">
      <dgm:prSet presAssocID="{35E0C582-F9B5-41C1-903A-18EC76C3D20D}" presName="text2" presStyleLbl="fgAcc2" presStyleIdx="2" presStyleCnt="3">
        <dgm:presLayoutVars>
          <dgm:chPref val="3"/>
        </dgm:presLayoutVars>
      </dgm:prSet>
      <dgm:spPr/>
      <dgm:t>
        <a:bodyPr/>
        <a:lstStyle/>
        <a:p>
          <a:endParaRPr lang="en-IN"/>
        </a:p>
      </dgm:t>
    </dgm:pt>
    <dgm:pt modelId="{6B443A40-ADA9-4BAE-B702-B6523FFD5CFA}" type="pres">
      <dgm:prSet presAssocID="{35E0C582-F9B5-41C1-903A-18EC76C3D20D}" presName="hierChild3" presStyleCnt="0"/>
      <dgm:spPr/>
    </dgm:pt>
  </dgm:ptLst>
  <dgm:cxnLst>
    <dgm:cxn modelId="{81DBA2D1-DD5D-4490-B3A6-B1C909D5566B}" srcId="{06D828E1-40ED-4572-B06D-9E6873DC7415}" destId="{35E0C582-F9B5-41C1-903A-18EC76C3D20D}" srcOrd="2" destOrd="0" parTransId="{47A12030-118B-40AB-B0E4-1087EB24CBA2}" sibTransId="{82D974F5-8BE3-43BA-B01F-413BD5521A26}"/>
    <dgm:cxn modelId="{3C4AEFCD-6FA3-4D05-A3FF-715F6E124D8D}" type="presOf" srcId="{5411BE59-733A-4F63-9ECA-395C79382947}" destId="{2BE3A7B8-4B95-4859-810D-93E676C7F17E}" srcOrd="0" destOrd="0" presId="urn:microsoft.com/office/officeart/2005/8/layout/hierarchy1"/>
    <dgm:cxn modelId="{C7CB0A03-DAC6-4915-9004-8439AFA1A1BA}" srcId="{06D828E1-40ED-4572-B06D-9E6873DC7415}" destId="{A7A83B46-E810-45C2-AA22-608BE674FB96}" srcOrd="1" destOrd="0" parTransId="{95C34043-51DF-482D-AA44-B9ED15516584}" sibTransId="{B498DD3C-291E-4470-8BED-A2108448F58F}"/>
    <dgm:cxn modelId="{B7CBB2DE-E92D-410D-91DD-56769441B354}" type="presOf" srcId="{06D828E1-40ED-4572-B06D-9E6873DC7415}" destId="{BC52CC83-1EA2-4F2E-8906-EA2EC5599F0C}" srcOrd="0" destOrd="0" presId="urn:microsoft.com/office/officeart/2005/8/layout/hierarchy1"/>
    <dgm:cxn modelId="{36FEDE1B-058D-4F52-AB76-DBA8C9A08537}" type="presOf" srcId="{47A12030-118B-40AB-B0E4-1087EB24CBA2}" destId="{DF784A84-0620-4544-BE32-687E0C025396}" srcOrd="0" destOrd="0" presId="urn:microsoft.com/office/officeart/2005/8/layout/hierarchy1"/>
    <dgm:cxn modelId="{2BFB4662-1F35-442D-AC29-84F239F19323}" srcId="{06D828E1-40ED-4572-B06D-9E6873DC7415}" destId="{5411BE59-733A-4F63-9ECA-395C79382947}" srcOrd="0" destOrd="0" parTransId="{B132AE71-6D77-4DB6-94E4-5C025044D644}" sibTransId="{6EDCEE39-2106-4255-B2A5-4BF6670138ED}"/>
    <dgm:cxn modelId="{FC8D418D-67A5-4BF7-9A15-9D7989CFEB2E}" type="presOf" srcId="{B132AE71-6D77-4DB6-94E4-5C025044D644}" destId="{95B3C5AE-ED31-4436-A481-9250717DC38E}" srcOrd="0" destOrd="0" presId="urn:microsoft.com/office/officeart/2005/8/layout/hierarchy1"/>
    <dgm:cxn modelId="{CDEB6B87-DA99-472D-A45C-65C39A52B898}" type="presOf" srcId="{95C34043-51DF-482D-AA44-B9ED15516584}" destId="{BE9D0C6F-B28B-49F3-A832-6513FA1700FD}" srcOrd="0" destOrd="0" presId="urn:microsoft.com/office/officeart/2005/8/layout/hierarchy1"/>
    <dgm:cxn modelId="{653ACB08-D82C-4514-81B0-135F90D01B25}" type="presOf" srcId="{35E0C582-F9B5-41C1-903A-18EC76C3D20D}" destId="{50485E58-8D1F-4937-A0AF-270348510E0A}" srcOrd="0" destOrd="0" presId="urn:microsoft.com/office/officeart/2005/8/layout/hierarchy1"/>
    <dgm:cxn modelId="{BF1FE5BF-4EA0-41E7-B100-513BDF3B4E6E}" srcId="{32D23A93-1F43-4CC8-B316-55EAAC903203}" destId="{06D828E1-40ED-4572-B06D-9E6873DC7415}" srcOrd="0" destOrd="0" parTransId="{C24AAAF6-FD83-4F55-A5D4-1413EC3DC5E6}" sibTransId="{B36FCC33-CB96-4048-AC67-74B5AFF5B1EA}"/>
    <dgm:cxn modelId="{67E2F915-2179-4363-8C42-1C7929C6F377}" type="presOf" srcId="{A7A83B46-E810-45C2-AA22-608BE674FB96}" destId="{7C8CA078-E69C-42CB-B843-B2AF7C4F385A}" srcOrd="0" destOrd="0" presId="urn:microsoft.com/office/officeart/2005/8/layout/hierarchy1"/>
    <dgm:cxn modelId="{4F712894-14BE-4ADA-9FC3-F269C1FC5416}" type="presOf" srcId="{32D23A93-1F43-4CC8-B316-55EAAC903203}" destId="{54179E30-4013-43A2-81A4-B12DC9287322}" srcOrd="0" destOrd="0" presId="urn:microsoft.com/office/officeart/2005/8/layout/hierarchy1"/>
    <dgm:cxn modelId="{7E3ADAD9-1F5C-4E4C-A71B-FE07AACEA117}" type="presParOf" srcId="{54179E30-4013-43A2-81A4-B12DC9287322}" destId="{F8BEE3C7-E946-427A-86B5-33FD85290B6F}" srcOrd="0" destOrd="0" presId="urn:microsoft.com/office/officeart/2005/8/layout/hierarchy1"/>
    <dgm:cxn modelId="{36021737-ED83-4689-B025-60E06D0F7BC8}" type="presParOf" srcId="{F8BEE3C7-E946-427A-86B5-33FD85290B6F}" destId="{48B8D9C2-FF8D-4D43-969F-C8ADC3F7379B}" srcOrd="0" destOrd="0" presId="urn:microsoft.com/office/officeart/2005/8/layout/hierarchy1"/>
    <dgm:cxn modelId="{535E5F3D-A531-4483-943C-94821AF88100}" type="presParOf" srcId="{48B8D9C2-FF8D-4D43-969F-C8ADC3F7379B}" destId="{0EDCB4B8-57C6-49DA-92FB-C117FB03E940}" srcOrd="0" destOrd="0" presId="urn:microsoft.com/office/officeart/2005/8/layout/hierarchy1"/>
    <dgm:cxn modelId="{78731696-B0ED-4FB3-8948-1036F9B4BD35}" type="presParOf" srcId="{48B8D9C2-FF8D-4D43-969F-C8ADC3F7379B}" destId="{BC52CC83-1EA2-4F2E-8906-EA2EC5599F0C}" srcOrd="1" destOrd="0" presId="urn:microsoft.com/office/officeart/2005/8/layout/hierarchy1"/>
    <dgm:cxn modelId="{02F8D415-3E13-4A75-A4C9-9A4FCC6FDF99}" type="presParOf" srcId="{F8BEE3C7-E946-427A-86B5-33FD85290B6F}" destId="{581398F7-42F7-43DF-BC39-5DDD84306F32}" srcOrd="1" destOrd="0" presId="urn:microsoft.com/office/officeart/2005/8/layout/hierarchy1"/>
    <dgm:cxn modelId="{C152D6C6-EE94-4669-A6EE-F0321B6877F7}" type="presParOf" srcId="{581398F7-42F7-43DF-BC39-5DDD84306F32}" destId="{95B3C5AE-ED31-4436-A481-9250717DC38E}" srcOrd="0" destOrd="0" presId="urn:microsoft.com/office/officeart/2005/8/layout/hierarchy1"/>
    <dgm:cxn modelId="{70A81139-C3D6-490F-A6D1-06253F093DBB}" type="presParOf" srcId="{581398F7-42F7-43DF-BC39-5DDD84306F32}" destId="{59CB2D57-D5DF-4915-B700-CEC7300A35D3}" srcOrd="1" destOrd="0" presId="urn:microsoft.com/office/officeart/2005/8/layout/hierarchy1"/>
    <dgm:cxn modelId="{B08CD880-3297-49D8-BB89-A376DD8FCCD3}" type="presParOf" srcId="{59CB2D57-D5DF-4915-B700-CEC7300A35D3}" destId="{B6FFF5C0-4C9C-4C4C-A49B-41C7838DC890}" srcOrd="0" destOrd="0" presId="urn:microsoft.com/office/officeart/2005/8/layout/hierarchy1"/>
    <dgm:cxn modelId="{18A6A2D6-1A83-4643-B5A7-C4AB2DD9FE66}" type="presParOf" srcId="{B6FFF5C0-4C9C-4C4C-A49B-41C7838DC890}" destId="{2409E912-45BF-44E9-81F5-DD4B3057B7B7}" srcOrd="0" destOrd="0" presId="urn:microsoft.com/office/officeart/2005/8/layout/hierarchy1"/>
    <dgm:cxn modelId="{E19070C9-EEAC-47B4-BF2C-246A0D792075}" type="presParOf" srcId="{B6FFF5C0-4C9C-4C4C-A49B-41C7838DC890}" destId="{2BE3A7B8-4B95-4859-810D-93E676C7F17E}" srcOrd="1" destOrd="0" presId="urn:microsoft.com/office/officeart/2005/8/layout/hierarchy1"/>
    <dgm:cxn modelId="{B0401E90-D178-4C25-98C5-6D2AB2723605}" type="presParOf" srcId="{59CB2D57-D5DF-4915-B700-CEC7300A35D3}" destId="{014804E7-16F0-4B19-8BB4-61031FFD66E8}" srcOrd="1" destOrd="0" presId="urn:microsoft.com/office/officeart/2005/8/layout/hierarchy1"/>
    <dgm:cxn modelId="{18912AF7-5475-42D8-BF11-48B8DB1DBE5A}" type="presParOf" srcId="{581398F7-42F7-43DF-BC39-5DDD84306F32}" destId="{BE9D0C6F-B28B-49F3-A832-6513FA1700FD}" srcOrd="2" destOrd="0" presId="urn:microsoft.com/office/officeart/2005/8/layout/hierarchy1"/>
    <dgm:cxn modelId="{E7C9D5CB-BCC9-4F93-B767-8983470F4904}" type="presParOf" srcId="{581398F7-42F7-43DF-BC39-5DDD84306F32}" destId="{E8CBD729-FCEE-4C1A-8107-0D58856AD690}" srcOrd="3" destOrd="0" presId="urn:microsoft.com/office/officeart/2005/8/layout/hierarchy1"/>
    <dgm:cxn modelId="{875C7711-6C30-4615-991A-B789960C81DB}" type="presParOf" srcId="{E8CBD729-FCEE-4C1A-8107-0D58856AD690}" destId="{01942204-E735-4841-AD1F-FC3D15B32B1E}" srcOrd="0" destOrd="0" presId="urn:microsoft.com/office/officeart/2005/8/layout/hierarchy1"/>
    <dgm:cxn modelId="{8E3792AF-AF37-4833-AC38-900657C3E60E}" type="presParOf" srcId="{01942204-E735-4841-AD1F-FC3D15B32B1E}" destId="{89395ADA-8947-4560-B45F-5B2A56A2E9B7}" srcOrd="0" destOrd="0" presId="urn:microsoft.com/office/officeart/2005/8/layout/hierarchy1"/>
    <dgm:cxn modelId="{30A27C4D-7B37-437B-B224-65D5961E958F}" type="presParOf" srcId="{01942204-E735-4841-AD1F-FC3D15B32B1E}" destId="{7C8CA078-E69C-42CB-B843-B2AF7C4F385A}" srcOrd="1" destOrd="0" presId="urn:microsoft.com/office/officeart/2005/8/layout/hierarchy1"/>
    <dgm:cxn modelId="{1230194D-8928-451A-9B2B-855B52C1C492}" type="presParOf" srcId="{E8CBD729-FCEE-4C1A-8107-0D58856AD690}" destId="{62055369-2476-4BF9-945C-146B90AB6DD3}" srcOrd="1" destOrd="0" presId="urn:microsoft.com/office/officeart/2005/8/layout/hierarchy1"/>
    <dgm:cxn modelId="{A846D497-39F4-4A46-BA64-4644C0565442}" type="presParOf" srcId="{581398F7-42F7-43DF-BC39-5DDD84306F32}" destId="{DF784A84-0620-4544-BE32-687E0C025396}" srcOrd="4" destOrd="0" presId="urn:microsoft.com/office/officeart/2005/8/layout/hierarchy1"/>
    <dgm:cxn modelId="{E4B4EB66-D2C9-499D-ADAD-5D51121B21C8}" type="presParOf" srcId="{581398F7-42F7-43DF-BC39-5DDD84306F32}" destId="{93E114C7-024F-4A72-80DC-C0583EB2DF05}" srcOrd="5" destOrd="0" presId="urn:microsoft.com/office/officeart/2005/8/layout/hierarchy1"/>
    <dgm:cxn modelId="{24369CB3-B739-49CF-A543-FDAA1047E69F}" type="presParOf" srcId="{93E114C7-024F-4A72-80DC-C0583EB2DF05}" destId="{AE5C8B63-C8A5-4439-BB53-B3A5CC86170B}" srcOrd="0" destOrd="0" presId="urn:microsoft.com/office/officeart/2005/8/layout/hierarchy1"/>
    <dgm:cxn modelId="{4038ECDA-E6CC-41F1-9A41-23890E29ED90}" type="presParOf" srcId="{AE5C8B63-C8A5-4439-BB53-B3A5CC86170B}" destId="{5B1027F6-FB68-453B-A855-8EE6EE2E1416}" srcOrd="0" destOrd="0" presId="urn:microsoft.com/office/officeart/2005/8/layout/hierarchy1"/>
    <dgm:cxn modelId="{18274548-55EA-4090-A629-764F90471259}" type="presParOf" srcId="{AE5C8B63-C8A5-4439-BB53-B3A5CC86170B}" destId="{50485E58-8D1F-4937-A0AF-270348510E0A}" srcOrd="1" destOrd="0" presId="urn:microsoft.com/office/officeart/2005/8/layout/hierarchy1"/>
    <dgm:cxn modelId="{C3E8C7B1-CCC8-41AF-A6FF-0B159F904794}" type="presParOf" srcId="{93E114C7-024F-4A72-80DC-C0583EB2DF05}" destId="{6B443A40-ADA9-4BAE-B702-B6523FFD5CFA}" srcOrd="1" destOrd="0" presId="urn:microsoft.com/office/officeart/2005/8/layout/hierarchy1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2D23A93-1F43-4CC8-B316-55EAAC903203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IN"/>
        </a:p>
      </dgm:t>
    </dgm:pt>
    <dgm:pt modelId="{06D828E1-40ED-4572-B06D-9E6873DC7415}">
      <dgm:prSet phldrT="[Text]"/>
      <dgm:spPr/>
      <dgm:t>
        <a:bodyPr/>
        <a:lstStyle/>
        <a:p>
          <a:r>
            <a:rPr lang="en-IN"/>
            <a:t>Trigonometric Functions</a:t>
          </a:r>
        </a:p>
      </dgm:t>
    </dgm:pt>
    <dgm:pt modelId="{C24AAAF6-FD83-4F55-A5D4-1413EC3DC5E6}" type="parTrans" cxnId="{BF1FE5BF-4EA0-41E7-B100-513BDF3B4E6E}">
      <dgm:prSet/>
      <dgm:spPr/>
      <dgm:t>
        <a:bodyPr/>
        <a:lstStyle/>
        <a:p>
          <a:endParaRPr lang="en-IN"/>
        </a:p>
      </dgm:t>
    </dgm:pt>
    <dgm:pt modelId="{B36FCC33-CB96-4048-AC67-74B5AFF5B1EA}" type="sibTrans" cxnId="{BF1FE5BF-4EA0-41E7-B100-513BDF3B4E6E}">
      <dgm:prSet/>
      <dgm:spPr/>
      <dgm:t>
        <a:bodyPr/>
        <a:lstStyle/>
        <a:p>
          <a:endParaRPr lang="en-IN"/>
        </a:p>
      </dgm:t>
    </dgm:pt>
    <dgm:pt modelId="{5411BE59-733A-4F63-9ECA-395C79382947}">
      <dgm:prSet phldrT="[Text]"/>
      <dgm:spPr/>
      <dgm:t>
        <a:bodyPr/>
        <a:lstStyle/>
        <a:p>
          <a:r>
            <a:rPr lang="en-IN"/>
            <a:t>Trigonometric Functions</a:t>
          </a:r>
        </a:p>
        <a:p>
          <a:r>
            <a:rPr lang="en-IN"/>
            <a:t>(Circular Functions)</a:t>
          </a:r>
        </a:p>
      </dgm:t>
    </dgm:pt>
    <dgm:pt modelId="{B132AE71-6D77-4DB6-94E4-5C025044D644}" type="parTrans" cxnId="{2BFB4662-1F35-442D-AC29-84F239F19323}">
      <dgm:prSet/>
      <dgm:spPr/>
      <dgm:t>
        <a:bodyPr/>
        <a:lstStyle/>
        <a:p>
          <a:endParaRPr lang="en-IN"/>
        </a:p>
      </dgm:t>
    </dgm:pt>
    <dgm:pt modelId="{6EDCEE39-2106-4255-B2A5-4BF6670138ED}" type="sibTrans" cxnId="{2BFB4662-1F35-442D-AC29-84F239F19323}">
      <dgm:prSet/>
      <dgm:spPr/>
      <dgm:t>
        <a:bodyPr/>
        <a:lstStyle/>
        <a:p>
          <a:endParaRPr lang="en-IN"/>
        </a:p>
      </dgm:t>
    </dgm:pt>
    <dgm:pt modelId="{A7A83B46-E810-45C2-AA22-608BE674FB96}">
      <dgm:prSet phldrT="[Text]"/>
      <dgm:spPr/>
      <dgm:t>
        <a:bodyPr/>
        <a:lstStyle/>
        <a:p>
          <a:r>
            <a:rPr lang="en-IN"/>
            <a:t>Inverse Trigonometric Functions</a:t>
          </a:r>
        </a:p>
        <a:p>
          <a:r>
            <a:rPr lang="en-IN"/>
            <a:t>(Inverse Circular Functions)</a:t>
          </a:r>
        </a:p>
      </dgm:t>
    </dgm:pt>
    <dgm:pt modelId="{95C34043-51DF-482D-AA44-B9ED15516584}" type="parTrans" cxnId="{C7CB0A03-DAC6-4915-9004-8439AFA1A1BA}">
      <dgm:prSet/>
      <dgm:spPr/>
      <dgm:t>
        <a:bodyPr/>
        <a:lstStyle/>
        <a:p>
          <a:endParaRPr lang="en-IN"/>
        </a:p>
      </dgm:t>
    </dgm:pt>
    <dgm:pt modelId="{B498DD3C-291E-4470-8BED-A2108448F58F}" type="sibTrans" cxnId="{C7CB0A03-DAC6-4915-9004-8439AFA1A1BA}">
      <dgm:prSet/>
      <dgm:spPr/>
      <dgm:t>
        <a:bodyPr/>
        <a:lstStyle/>
        <a:p>
          <a:endParaRPr lang="en-IN"/>
        </a:p>
      </dgm:t>
    </dgm:pt>
    <dgm:pt modelId="{54179E30-4013-43A2-81A4-B12DC9287322}" type="pres">
      <dgm:prSet presAssocID="{32D23A93-1F43-4CC8-B316-55EAAC903203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IN"/>
        </a:p>
      </dgm:t>
    </dgm:pt>
    <dgm:pt modelId="{F8BEE3C7-E946-427A-86B5-33FD85290B6F}" type="pres">
      <dgm:prSet presAssocID="{06D828E1-40ED-4572-B06D-9E6873DC7415}" presName="hierRoot1" presStyleCnt="0"/>
      <dgm:spPr/>
    </dgm:pt>
    <dgm:pt modelId="{48B8D9C2-FF8D-4D43-969F-C8ADC3F7379B}" type="pres">
      <dgm:prSet presAssocID="{06D828E1-40ED-4572-B06D-9E6873DC7415}" presName="composite" presStyleCnt="0"/>
      <dgm:spPr/>
    </dgm:pt>
    <dgm:pt modelId="{0EDCB4B8-57C6-49DA-92FB-C117FB03E940}" type="pres">
      <dgm:prSet presAssocID="{06D828E1-40ED-4572-B06D-9E6873DC7415}" presName="background" presStyleLbl="node0" presStyleIdx="0" presStyleCnt="1"/>
      <dgm:spPr/>
    </dgm:pt>
    <dgm:pt modelId="{BC52CC83-1EA2-4F2E-8906-EA2EC5599F0C}" type="pres">
      <dgm:prSet presAssocID="{06D828E1-40ED-4572-B06D-9E6873DC7415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en-IN"/>
        </a:p>
      </dgm:t>
    </dgm:pt>
    <dgm:pt modelId="{581398F7-42F7-43DF-BC39-5DDD84306F32}" type="pres">
      <dgm:prSet presAssocID="{06D828E1-40ED-4572-B06D-9E6873DC7415}" presName="hierChild2" presStyleCnt="0"/>
      <dgm:spPr/>
    </dgm:pt>
    <dgm:pt modelId="{95B3C5AE-ED31-4436-A481-9250717DC38E}" type="pres">
      <dgm:prSet presAssocID="{B132AE71-6D77-4DB6-94E4-5C025044D644}" presName="Name10" presStyleLbl="parChTrans1D2" presStyleIdx="0" presStyleCnt="2"/>
      <dgm:spPr/>
      <dgm:t>
        <a:bodyPr/>
        <a:lstStyle/>
        <a:p>
          <a:endParaRPr lang="en-IN"/>
        </a:p>
      </dgm:t>
    </dgm:pt>
    <dgm:pt modelId="{59CB2D57-D5DF-4915-B700-CEC7300A35D3}" type="pres">
      <dgm:prSet presAssocID="{5411BE59-733A-4F63-9ECA-395C79382947}" presName="hierRoot2" presStyleCnt="0"/>
      <dgm:spPr/>
    </dgm:pt>
    <dgm:pt modelId="{B6FFF5C0-4C9C-4C4C-A49B-41C7838DC890}" type="pres">
      <dgm:prSet presAssocID="{5411BE59-733A-4F63-9ECA-395C79382947}" presName="composite2" presStyleCnt="0"/>
      <dgm:spPr/>
    </dgm:pt>
    <dgm:pt modelId="{2409E912-45BF-44E9-81F5-DD4B3057B7B7}" type="pres">
      <dgm:prSet presAssocID="{5411BE59-733A-4F63-9ECA-395C79382947}" presName="background2" presStyleLbl="node2" presStyleIdx="0" presStyleCnt="2"/>
      <dgm:spPr/>
    </dgm:pt>
    <dgm:pt modelId="{2BE3A7B8-4B95-4859-810D-93E676C7F17E}" type="pres">
      <dgm:prSet presAssocID="{5411BE59-733A-4F63-9ECA-395C79382947}" presName="text2" presStyleLbl="fgAcc2" presStyleIdx="0" presStyleCnt="2" custScaleY="153828">
        <dgm:presLayoutVars>
          <dgm:chPref val="3"/>
        </dgm:presLayoutVars>
      </dgm:prSet>
      <dgm:spPr/>
      <dgm:t>
        <a:bodyPr/>
        <a:lstStyle/>
        <a:p>
          <a:endParaRPr lang="en-IN"/>
        </a:p>
      </dgm:t>
    </dgm:pt>
    <dgm:pt modelId="{014804E7-16F0-4B19-8BB4-61031FFD66E8}" type="pres">
      <dgm:prSet presAssocID="{5411BE59-733A-4F63-9ECA-395C79382947}" presName="hierChild3" presStyleCnt="0"/>
      <dgm:spPr/>
    </dgm:pt>
    <dgm:pt modelId="{BE9D0C6F-B28B-49F3-A832-6513FA1700FD}" type="pres">
      <dgm:prSet presAssocID="{95C34043-51DF-482D-AA44-B9ED15516584}" presName="Name10" presStyleLbl="parChTrans1D2" presStyleIdx="1" presStyleCnt="2"/>
      <dgm:spPr/>
      <dgm:t>
        <a:bodyPr/>
        <a:lstStyle/>
        <a:p>
          <a:endParaRPr lang="en-IN"/>
        </a:p>
      </dgm:t>
    </dgm:pt>
    <dgm:pt modelId="{E8CBD729-FCEE-4C1A-8107-0D58856AD690}" type="pres">
      <dgm:prSet presAssocID="{A7A83B46-E810-45C2-AA22-608BE674FB96}" presName="hierRoot2" presStyleCnt="0"/>
      <dgm:spPr/>
    </dgm:pt>
    <dgm:pt modelId="{01942204-E735-4841-AD1F-FC3D15B32B1E}" type="pres">
      <dgm:prSet presAssocID="{A7A83B46-E810-45C2-AA22-608BE674FB96}" presName="composite2" presStyleCnt="0"/>
      <dgm:spPr/>
    </dgm:pt>
    <dgm:pt modelId="{89395ADA-8947-4560-B45F-5B2A56A2E9B7}" type="pres">
      <dgm:prSet presAssocID="{A7A83B46-E810-45C2-AA22-608BE674FB96}" presName="background2" presStyleLbl="node2" presStyleIdx="1" presStyleCnt="2"/>
      <dgm:spPr/>
    </dgm:pt>
    <dgm:pt modelId="{7C8CA078-E69C-42CB-B843-B2AF7C4F385A}" type="pres">
      <dgm:prSet presAssocID="{A7A83B46-E810-45C2-AA22-608BE674FB96}" presName="text2" presStyleLbl="fgAcc2" presStyleIdx="1" presStyleCnt="2" custScaleY="153940">
        <dgm:presLayoutVars>
          <dgm:chPref val="3"/>
        </dgm:presLayoutVars>
      </dgm:prSet>
      <dgm:spPr/>
      <dgm:t>
        <a:bodyPr/>
        <a:lstStyle/>
        <a:p>
          <a:endParaRPr lang="en-IN"/>
        </a:p>
      </dgm:t>
    </dgm:pt>
    <dgm:pt modelId="{62055369-2476-4BF9-945C-146B90AB6DD3}" type="pres">
      <dgm:prSet presAssocID="{A7A83B46-E810-45C2-AA22-608BE674FB96}" presName="hierChild3" presStyleCnt="0"/>
      <dgm:spPr/>
    </dgm:pt>
  </dgm:ptLst>
  <dgm:cxnLst>
    <dgm:cxn modelId="{65C7F56F-F7D0-43BF-B122-CCA7DAE7524A}" type="presOf" srcId="{32D23A93-1F43-4CC8-B316-55EAAC903203}" destId="{54179E30-4013-43A2-81A4-B12DC9287322}" srcOrd="0" destOrd="0" presId="urn:microsoft.com/office/officeart/2005/8/layout/hierarchy1"/>
    <dgm:cxn modelId="{C7CB0A03-DAC6-4915-9004-8439AFA1A1BA}" srcId="{06D828E1-40ED-4572-B06D-9E6873DC7415}" destId="{A7A83B46-E810-45C2-AA22-608BE674FB96}" srcOrd="1" destOrd="0" parTransId="{95C34043-51DF-482D-AA44-B9ED15516584}" sibTransId="{B498DD3C-291E-4470-8BED-A2108448F58F}"/>
    <dgm:cxn modelId="{2BFB4662-1F35-442D-AC29-84F239F19323}" srcId="{06D828E1-40ED-4572-B06D-9E6873DC7415}" destId="{5411BE59-733A-4F63-9ECA-395C79382947}" srcOrd="0" destOrd="0" parTransId="{B132AE71-6D77-4DB6-94E4-5C025044D644}" sibTransId="{6EDCEE39-2106-4255-B2A5-4BF6670138ED}"/>
    <dgm:cxn modelId="{1E050092-5322-41C3-853A-F9B9EB9ACE31}" type="presOf" srcId="{A7A83B46-E810-45C2-AA22-608BE674FB96}" destId="{7C8CA078-E69C-42CB-B843-B2AF7C4F385A}" srcOrd="0" destOrd="0" presId="urn:microsoft.com/office/officeart/2005/8/layout/hierarchy1"/>
    <dgm:cxn modelId="{40746F68-0255-4E39-8879-962297B5BCA0}" type="presOf" srcId="{5411BE59-733A-4F63-9ECA-395C79382947}" destId="{2BE3A7B8-4B95-4859-810D-93E676C7F17E}" srcOrd="0" destOrd="0" presId="urn:microsoft.com/office/officeart/2005/8/layout/hierarchy1"/>
    <dgm:cxn modelId="{BF1FE5BF-4EA0-41E7-B100-513BDF3B4E6E}" srcId="{32D23A93-1F43-4CC8-B316-55EAAC903203}" destId="{06D828E1-40ED-4572-B06D-9E6873DC7415}" srcOrd="0" destOrd="0" parTransId="{C24AAAF6-FD83-4F55-A5D4-1413EC3DC5E6}" sibTransId="{B36FCC33-CB96-4048-AC67-74B5AFF5B1EA}"/>
    <dgm:cxn modelId="{03AA701C-B747-4272-9AED-C2A1B6B4DA29}" type="presOf" srcId="{95C34043-51DF-482D-AA44-B9ED15516584}" destId="{BE9D0C6F-B28B-49F3-A832-6513FA1700FD}" srcOrd="0" destOrd="0" presId="urn:microsoft.com/office/officeart/2005/8/layout/hierarchy1"/>
    <dgm:cxn modelId="{39C263AF-1E91-4568-88B6-3CBC6B3B0737}" type="presOf" srcId="{06D828E1-40ED-4572-B06D-9E6873DC7415}" destId="{BC52CC83-1EA2-4F2E-8906-EA2EC5599F0C}" srcOrd="0" destOrd="0" presId="urn:microsoft.com/office/officeart/2005/8/layout/hierarchy1"/>
    <dgm:cxn modelId="{6F8D43B2-5EC4-4AE6-A907-DA50769B4D7C}" type="presOf" srcId="{B132AE71-6D77-4DB6-94E4-5C025044D644}" destId="{95B3C5AE-ED31-4436-A481-9250717DC38E}" srcOrd="0" destOrd="0" presId="urn:microsoft.com/office/officeart/2005/8/layout/hierarchy1"/>
    <dgm:cxn modelId="{C5561E6A-FD35-45FA-8266-564BCD88E8ED}" type="presParOf" srcId="{54179E30-4013-43A2-81A4-B12DC9287322}" destId="{F8BEE3C7-E946-427A-86B5-33FD85290B6F}" srcOrd="0" destOrd="0" presId="urn:microsoft.com/office/officeart/2005/8/layout/hierarchy1"/>
    <dgm:cxn modelId="{E56C87C3-E3C2-451C-ADEC-EAD3F9F0BB93}" type="presParOf" srcId="{F8BEE3C7-E946-427A-86B5-33FD85290B6F}" destId="{48B8D9C2-FF8D-4D43-969F-C8ADC3F7379B}" srcOrd="0" destOrd="0" presId="urn:microsoft.com/office/officeart/2005/8/layout/hierarchy1"/>
    <dgm:cxn modelId="{4A4A8D3B-E647-4A3B-8B01-FCA8763ED05B}" type="presParOf" srcId="{48B8D9C2-FF8D-4D43-969F-C8ADC3F7379B}" destId="{0EDCB4B8-57C6-49DA-92FB-C117FB03E940}" srcOrd="0" destOrd="0" presId="urn:microsoft.com/office/officeart/2005/8/layout/hierarchy1"/>
    <dgm:cxn modelId="{92E2C42D-3361-4F1E-B335-715E4A74DD95}" type="presParOf" srcId="{48B8D9C2-FF8D-4D43-969F-C8ADC3F7379B}" destId="{BC52CC83-1EA2-4F2E-8906-EA2EC5599F0C}" srcOrd="1" destOrd="0" presId="urn:microsoft.com/office/officeart/2005/8/layout/hierarchy1"/>
    <dgm:cxn modelId="{A543B4FC-BB07-4110-9664-7FBD20676CF6}" type="presParOf" srcId="{F8BEE3C7-E946-427A-86B5-33FD85290B6F}" destId="{581398F7-42F7-43DF-BC39-5DDD84306F32}" srcOrd="1" destOrd="0" presId="urn:microsoft.com/office/officeart/2005/8/layout/hierarchy1"/>
    <dgm:cxn modelId="{FBC5BECB-77B1-4E7B-A058-8C7DA4A6796B}" type="presParOf" srcId="{581398F7-42F7-43DF-BC39-5DDD84306F32}" destId="{95B3C5AE-ED31-4436-A481-9250717DC38E}" srcOrd="0" destOrd="0" presId="urn:microsoft.com/office/officeart/2005/8/layout/hierarchy1"/>
    <dgm:cxn modelId="{B31AADAA-EBCD-4A49-B08F-3D00319E632E}" type="presParOf" srcId="{581398F7-42F7-43DF-BC39-5DDD84306F32}" destId="{59CB2D57-D5DF-4915-B700-CEC7300A35D3}" srcOrd="1" destOrd="0" presId="urn:microsoft.com/office/officeart/2005/8/layout/hierarchy1"/>
    <dgm:cxn modelId="{916FEA1A-32B0-4BBD-B568-85D3EBF4A0B9}" type="presParOf" srcId="{59CB2D57-D5DF-4915-B700-CEC7300A35D3}" destId="{B6FFF5C0-4C9C-4C4C-A49B-41C7838DC890}" srcOrd="0" destOrd="0" presId="urn:microsoft.com/office/officeart/2005/8/layout/hierarchy1"/>
    <dgm:cxn modelId="{4B01B225-0E4C-458D-9F75-1D2D9D5D4F39}" type="presParOf" srcId="{B6FFF5C0-4C9C-4C4C-A49B-41C7838DC890}" destId="{2409E912-45BF-44E9-81F5-DD4B3057B7B7}" srcOrd="0" destOrd="0" presId="urn:microsoft.com/office/officeart/2005/8/layout/hierarchy1"/>
    <dgm:cxn modelId="{E324EAC9-1895-4CEE-96F1-EB7C3CF91FF2}" type="presParOf" srcId="{B6FFF5C0-4C9C-4C4C-A49B-41C7838DC890}" destId="{2BE3A7B8-4B95-4859-810D-93E676C7F17E}" srcOrd="1" destOrd="0" presId="urn:microsoft.com/office/officeart/2005/8/layout/hierarchy1"/>
    <dgm:cxn modelId="{803207FE-EB1B-48C6-837B-A13091644D3E}" type="presParOf" srcId="{59CB2D57-D5DF-4915-B700-CEC7300A35D3}" destId="{014804E7-16F0-4B19-8BB4-61031FFD66E8}" srcOrd="1" destOrd="0" presId="urn:microsoft.com/office/officeart/2005/8/layout/hierarchy1"/>
    <dgm:cxn modelId="{1A70A2C0-00D2-4A29-A287-4EDB8B30FE97}" type="presParOf" srcId="{581398F7-42F7-43DF-BC39-5DDD84306F32}" destId="{BE9D0C6F-B28B-49F3-A832-6513FA1700FD}" srcOrd="2" destOrd="0" presId="urn:microsoft.com/office/officeart/2005/8/layout/hierarchy1"/>
    <dgm:cxn modelId="{1731626D-7AE5-4EFB-8705-54A199D7E6FB}" type="presParOf" srcId="{581398F7-42F7-43DF-BC39-5DDD84306F32}" destId="{E8CBD729-FCEE-4C1A-8107-0D58856AD690}" srcOrd="3" destOrd="0" presId="urn:microsoft.com/office/officeart/2005/8/layout/hierarchy1"/>
    <dgm:cxn modelId="{B4B57605-5019-45AE-B1DE-1AB7E43494AF}" type="presParOf" srcId="{E8CBD729-FCEE-4C1A-8107-0D58856AD690}" destId="{01942204-E735-4841-AD1F-FC3D15B32B1E}" srcOrd="0" destOrd="0" presId="urn:microsoft.com/office/officeart/2005/8/layout/hierarchy1"/>
    <dgm:cxn modelId="{81294BFB-5C8D-4291-943F-95F0B4083D4F}" type="presParOf" srcId="{01942204-E735-4841-AD1F-FC3D15B32B1E}" destId="{89395ADA-8947-4560-B45F-5B2A56A2E9B7}" srcOrd="0" destOrd="0" presId="urn:microsoft.com/office/officeart/2005/8/layout/hierarchy1"/>
    <dgm:cxn modelId="{34DE8FBE-A5F3-441A-AA97-4CE1FC7C6ED5}" type="presParOf" srcId="{01942204-E735-4841-AD1F-FC3D15B32B1E}" destId="{7C8CA078-E69C-42CB-B843-B2AF7C4F385A}" srcOrd="1" destOrd="0" presId="urn:microsoft.com/office/officeart/2005/8/layout/hierarchy1"/>
    <dgm:cxn modelId="{BBA2A5E3-065B-44E5-9892-58C9E6D8B2EB}" type="presParOf" srcId="{E8CBD729-FCEE-4C1A-8107-0D58856AD690}" destId="{62055369-2476-4BF9-945C-146B90AB6DD3}" srcOrd="1" destOrd="0" presId="urn:microsoft.com/office/officeart/2005/8/layout/hierarchy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75DFD-8431-43D7-843E-02F0E58FF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10</Pages>
  <Words>2181</Words>
  <Characters>11056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31</cp:revision>
  <dcterms:created xsi:type="dcterms:W3CDTF">2024-04-08T17:26:00Z</dcterms:created>
  <dcterms:modified xsi:type="dcterms:W3CDTF">2024-04-21T18:40:00Z</dcterms:modified>
</cp:coreProperties>
</file>