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0109D6" w14:textId="2B7EFD80" w:rsidR="00707A26" w:rsidRDefault="00E91287">
      <w:pPr>
        <w:rPr>
          <w:rFonts w:ascii="Segoe UI" w:hAnsi="Segoe UI" w:cs="Segoe UI"/>
          <w:noProof/>
          <w:sz w:val="36"/>
          <w:szCs w:val="36"/>
        </w:rPr>
      </w:pPr>
      <w:r>
        <w:rPr>
          <w:noProof/>
        </w:rPr>
        <w:drawing>
          <wp:inline distT="0" distB="0" distL="0" distR="0" wp14:anchorId="52AF7E15" wp14:editId="0AE58BF4">
            <wp:extent cx="6823880" cy="9703435"/>
            <wp:effectExtent l="0" t="0" r="0" b="0"/>
            <wp:docPr id="1931029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28420" cy="9709891"/>
                    </a:xfrm>
                    <a:prstGeom prst="rect">
                      <a:avLst/>
                    </a:prstGeom>
                    <a:noFill/>
                    <a:ln>
                      <a:noFill/>
                    </a:ln>
                  </pic:spPr>
                </pic:pic>
              </a:graphicData>
            </a:graphic>
          </wp:inline>
        </w:drawing>
      </w:r>
      <w:r w:rsidR="00707A26">
        <w:rPr>
          <w:rFonts w:ascii="Segoe UI" w:hAnsi="Segoe UI" w:cs="Segoe UI"/>
          <w:noProof/>
          <w:sz w:val="36"/>
          <w:szCs w:val="36"/>
        </w:rPr>
        <w:t xml:space="preserve"> </w:t>
      </w:r>
      <w:r w:rsidR="00707A26">
        <w:rPr>
          <w:rFonts w:ascii="Segoe UI" w:hAnsi="Segoe UI" w:cs="Segoe UI"/>
          <w:noProof/>
          <w:sz w:val="36"/>
          <w:szCs w:val="36"/>
        </w:rPr>
        <w:br w:type="page"/>
      </w:r>
    </w:p>
    <w:p w14:paraId="389F82EA" w14:textId="155DC497" w:rsidR="00381DF1" w:rsidRPr="00381DF1" w:rsidRDefault="00381DF1" w:rsidP="00381DF1">
      <w:pPr>
        <w:jc w:val="center"/>
        <w:rPr>
          <w:rFonts w:ascii="Segoe UI" w:hAnsi="Segoe UI" w:cs="Segoe UI"/>
          <w:b/>
          <w:bCs/>
          <w:noProof/>
          <w:sz w:val="36"/>
          <w:szCs w:val="36"/>
        </w:rPr>
      </w:pPr>
      <w:bookmarkStart w:id="0" w:name="What_makes_a_good_story?"/>
      <w:bookmarkEnd w:id="0"/>
      <w:r w:rsidRPr="00707A26">
        <w:rPr>
          <w:rFonts w:ascii="Segoe UI" w:hAnsi="Segoe UI" w:cs="Segoe UI"/>
          <w:b/>
          <w:bCs/>
          <w:noProof/>
          <w:sz w:val="36"/>
          <w:szCs w:val="36"/>
        </w:rPr>
        <w:lastRenderedPageBreak/>
        <w:t>**</w:t>
      </w:r>
      <w:r w:rsidRPr="00381DF1">
        <w:rPr>
          <w:rFonts w:ascii="Segoe UI" w:hAnsi="Segoe UI" w:cs="Segoe UI"/>
          <w:b/>
          <w:bCs/>
          <w:noProof/>
          <w:sz w:val="36"/>
          <w:szCs w:val="36"/>
        </w:rPr>
        <w:t>Adding Humor in Public Speaking</w:t>
      </w:r>
      <w:r w:rsidRPr="00707A26">
        <w:rPr>
          <w:rFonts w:ascii="Segoe UI" w:hAnsi="Segoe UI" w:cs="Segoe UI"/>
          <w:b/>
          <w:bCs/>
          <w:noProof/>
          <w:sz w:val="36"/>
          <w:szCs w:val="36"/>
        </w:rPr>
        <w:t>**</w:t>
      </w:r>
    </w:p>
    <w:p w14:paraId="5A6E1197" w14:textId="77777777" w:rsidR="00381DF1" w:rsidRPr="00381DF1" w:rsidRDefault="00381DF1" w:rsidP="00381DF1">
      <w:pPr>
        <w:pStyle w:val="BodyText"/>
        <w:jc w:val="both"/>
        <w:rPr>
          <w:rFonts w:ascii="Times New Roman" w:hAnsi="Times New Roman" w:cs="Times New Roman"/>
          <w:b/>
          <w:bCs/>
          <w:color w:val="292929"/>
        </w:rPr>
      </w:pPr>
    </w:p>
    <w:p w14:paraId="4BA5ABBD" w14:textId="0947E279" w:rsidR="00381DF1" w:rsidRPr="00381DF1" w:rsidRDefault="00381DF1" w:rsidP="00381DF1">
      <w:pPr>
        <w:pStyle w:val="BodyText"/>
        <w:jc w:val="both"/>
        <w:rPr>
          <w:rFonts w:ascii="Times New Roman" w:hAnsi="Times New Roman" w:cs="Times New Roman"/>
          <w:b/>
          <w:bCs/>
          <w:color w:val="292929"/>
        </w:rPr>
      </w:pPr>
      <w:r w:rsidRPr="00381DF1">
        <w:rPr>
          <w:rFonts w:ascii="Times New Roman" w:hAnsi="Times New Roman" w:cs="Times New Roman"/>
          <w:b/>
          <w:bCs/>
          <w:color w:val="292929"/>
        </w:rPr>
        <w:t>Introduction</w:t>
      </w:r>
    </w:p>
    <w:p w14:paraId="2DBA625B" w14:textId="77777777" w:rsidR="00381DF1" w:rsidRPr="00381DF1" w:rsidRDefault="00381DF1" w:rsidP="00381DF1">
      <w:pPr>
        <w:pStyle w:val="BodyText"/>
        <w:ind w:left="720"/>
        <w:jc w:val="both"/>
        <w:rPr>
          <w:rFonts w:ascii="Times New Roman" w:hAnsi="Times New Roman" w:cs="Times New Roman"/>
          <w:color w:val="292929"/>
        </w:rPr>
      </w:pPr>
      <w:r w:rsidRPr="00381DF1">
        <w:rPr>
          <w:rFonts w:ascii="Times New Roman" w:hAnsi="Times New Roman" w:cs="Times New Roman"/>
          <w:color w:val="292929"/>
        </w:rPr>
        <w:t>Incorporating humor in public speaking enhances engagement and enjoyment, benefiting both the speaker and the audience. This guide covers the benefits, audience understanding, types of humor, techniques, crafting jokes, cultural sensitivity, overcoming challenges, case studies, practical exercises, and concluding tips for effective humor integration.</w:t>
      </w:r>
    </w:p>
    <w:p w14:paraId="625BF7BA" w14:textId="77777777" w:rsidR="00381DF1" w:rsidRPr="00381DF1" w:rsidRDefault="00381DF1" w:rsidP="00381DF1">
      <w:pPr>
        <w:pStyle w:val="BodyText"/>
        <w:jc w:val="both"/>
        <w:rPr>
          <w:rFonts w:ascii="Times New Roman" w:hAnsi="Times New Roman" w:cs="Times New Roman"/>
          <w:b/>
          <w:bCs/>
          <w:color w:val="292929"/>
        </w:rPr>
      </w:pPr>
    </w:p>
    <w:p w14:paraId="70E21235" w14:textId="77777777" w:rsid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t>The Importance of Humor in Public Speaking</w:t>
      </w:r>
    </w:p>
    <w:p w14:paraId="00FCEF47" w14:textId="77777777" w:rsidR="00381DF1" w:rsidRDefault="00381DF1" w:rsidP="00381DF1">
      <w:pPr>
        <w:pStyle w:val="BodyText"/>
        <w:ind w:left="720"/>
        <w:jc w:val="both"/>
        <w:rPr>
          <w:rFonts w:ascii="Times New Roman" w:hAnsi="Times New Roman" w:cs="Times New Roman"/>
          <w:b/>
          <w:bCs/>
          <w:color w:val="292929"/>
        </w:rPr>
      </w:pPr>
    </w:p>
    <w:p w14:paraId="7F6D09D0" w14:textId="2BE1656E"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Benefits of Humor</w:t>
      </w:r>
    </w:p>
    <w:p w14:paraId="47F9F6B5" w14:textId="77777777" w:rsidR="008B5E13" w:rsidRDefault="00381DF1" w:rsidP="008B5E13">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Humor captures and maintains the audience's attention, making the speaker more approachable. It enhances message memorability, reduces stress, and increases persuasion by creating a positive emotional response and fostering a sense of community and shared experience among the audience.</w:t>
      </w:r>
    </w:p>
    <w:p w14:paraId="16667067" w14:textId="77777777" w:rsidR="008B5E13" w:rsidRDefault="008B5E13" w:rsidP="008B5E13">
      <w:pPr>
        <w:pStyle w:val="BodyText"/>
        <w:numPr>
          <w:ilvl w:val="0"/>
          <w:numId w:val="53"/>
        </w:numPr>
        <w:jc w:val="both"/>
        <w:rPr>
          <w:rFonts w:ascii="Times New Roman" w:hAnsi="Times New Roman" w:cs="Times New Roman"/>
          <w:color w:val="292929"/>
        </w:rPr>
      </w:pPr>
      <w:r w:rsidRPr="008B5E13">
        <w:rPr>
          <w:rFonts w:ascii="Times New Roman" w:hAnsi="Times New Roman" w:cs="Times New Roman"/>
          <w:b/>
          <w:bCs/>
          <w:color w:val="292929"/>
        </w:rPr>
        <w:t>Engagement:</w:t>
      </w:r>
      <w:r w:rsidRPr="008B5E13">
        <w:rPr>
          <w:rFonts w:ascii="Times New Roman" w:hAnsi="Times New Roman" w:cs="Times New Roman"/>
          <w:color w:val="292929"/>
        </w:rPr>
        <w:t xml:space="preserve"> Captures and maintains audience attention.</w:t>
      </w:r>
    </w:p>
    <w:p w14:paraId="3D6278DC" w14:textId="77777777" w:rsidR="008B5E13" w:rsidRDefault="008B5E13" w:rsidP="008B5E13">
      <w:pPr>
        <w:pStyle w:val="BodyText"/>
        <w:numPr>
          <w:ilvl w:val="0"/>
          <w:numId w:val="53"/>
        </w:numPr>
        <w:jc w:val="both"/>
        <w:rPr>
          <w:rFonts w:ascii="Times New Roman" w:hAnsi="Times New Roman" w:cs="Times New Roman"/>
          <w:color w:val="292929"/>
        </w:rPr>
      </w:pPr>
      <w:r w:rsidRPr="008B5E13">
        <w:rPr>
          <w:rFonts w:ascii="Times New Roman" w:hAnsi="Times New Roman" w:cs="Times New Roman"/>
          <w:b/>
          <w:bCs/>
          <w:color w:val="292929"/>
        </w:rPr>
        <w:t>Relatability:</w:t>
      </w:r>
      <w:r w:rsidRPr="008B5E13">
        <w:rPr>
          <w:rFonts w:ascii="Times New Roman" w:hAnsi="Times New Roman" w:cs="Times New Roman"/>
          <w:color w:val="292929"/>
        </w:rPr>
        <w:t xml:space="preserve"> Makes the speaker more approachable.</w:t>
      </w:r>
    </w:p>
    <w:p w14:paraId="1C4A759D" w14:textId="77777777" w:rsidR="008B5E13" w:rsidRDefault="008B5E13" w:rsidP="008B5E13">
      <w:pPr>
        <w:pStyle w:val="BodyText"/>
        <w:numPr>
          <w:ilvl w:val="0"/>
          <w:numId w:val="53"/>
        </w:numPr>
        <w:jc w:val="both"/>
        <w:rPr>
          <w:rFonts w:ascii="Times New Roman" w:hAnsi="Times New Roman" w:cs="Times New Roman"/>
          <w:color w:val="292929"/>
        </w:rPr>
      </w:pPr>
      <w:r w:rsidRPr="008B5E13">
        <w:rPr>
          <w:rFonts w:ascii="Times New Roman" w:hAnsi="Times New Roman" w:cs="Times New Roman"/>
          <w:b/>
          <w:bCs/>
          <w:color w:val="292929"/>
        </w:rPr>
        <w:t>Memorability:</w:t>
      </w:r>
      <w:r w:rsidRPr="008B5E13">
        <w:rPr>
          <w:rFonts w:ascii="Times New Roman" w:hAnsi="Times New Roman" w:cs="Times New Roman"/>
          <w:color w:val="292929"/>
        </w:rPr>
        <w:t xml:space="preserve"> Helps the audience remember key points.</w:t>
      </w:r>
    </w:p>
    <w:p w14:paraId="76393EE2" w14:textId="77777777" w:rsidR="008B5E13" w:rsidRDefault="008B5E13" w:rsidP="008B5E13">
      <w:pPr>
        <w:pStyle w:val="BodyText"/>
        <w:numPr>
          <w:ilvl w:val="0"/>
          <w:numId w:val="53"/>
        </w:numPr>
        <w:jc w:val="both"/>
        <w:rPr>
          <w:rFonts w:ascii="Times New Roman" w:hAnsi="Times New Roman" w:cs="Times New Roman"/>
          <w:color w:val="292929"/>
        </w:rPr>
      </w:pPr>
      <w:r w:rsidRPr="008B5E13">
        <w:rPr>
          <w:rFonts w:ascii="Times New Roman" w:hAnsi="Times New Roman" w:cs="Times New Roman"/>
          <w:b/>
          <w:bCs/>
          <w:color w:val="292929"/>
        </w:rPr>
        <w:t>Stress Reduction:</w:t>
      </w:r>
      <w:r w:rsidRPr="008B5E13">
        <w:rPr>
          <w:rFonts w:ascii="Times New Roman" w:hAnsi="Times New Roman" w:cs="Times New Roman"/>
          <w:color w:val="292929"/>
        </w:rPr>
        <w:t xml:space="preserve"> Eases tension for both speaker and audience.</w:t>
      </w:r>
    </w:p>
    <w:p w14:paraId="2B7F4477" w14:textId="52071EE6" w:rsidR="008B5E13" w:rsidRPr="008B5E13" w:rsidRDefault="008B5E13" w:rsidP="008B5E13">
      <w:pPr>
        <w:pStyle w:val="BodyText"/>
        <w:numPr>
          <w:ilvl w:val="0"/>
          <w:numId w:val="53"/>
        </w:numPr>
        <w:jc w:val="both"/>
        <w:rPr>
          <w:rFonts w:ascii="Times New Roman" w:hAnsi="Times New Roman" w:cs="Times New Roman"/>
          <w:color w:val="292929"/>
        </w:rPr>
      </w:pPr>
      <w:r w:rsidRPr="008B5E13">
        <w:rPr>
          <w:rFonts w:ascii="Times New Roman" w:hAnsi="Times New Roman" w:cs="Times New Roman"/>
          <w:b/>
          <w:bCs/>
          <w:color w:val="292929"/>
        </w:rPr>
        <w:t>Persuasion:</w:t>
      </w:r>
      <w:r w:rsidRPr="008B5E13">
        <w:rPr>
          <w:rFonts w:ascii="Times New Roman" w:hAnsi="Times New Roman" w:cs="Times New Roman"/>
          <w:color w:val="292929"/>
        </w:rPr>
        <w:t xml:space="preserve"> Enhances the impact of the message.</w:t>
      </w:r>
    </w:p>
    <w:p w14:paraId="4E3EEF2C" w14:textId="77777777" w:rsidR="008B5E13" w:rsidRPr="00381DF1" w:rsidRDefault="008B5E13" w:rsidP="00381DF1">
      <w:pPr>
        <w:pStyle w:val="BodyText"/>
        <w:ind w:left="1440"/>
        <w:jc w:val="both"/>
        <w:rPr>
          <w:rFonts w:ascii="Times New Roman" w:hAnsi="Times New Roman" w:cs="Times New Roman"/>
          <w:color w:val="292929"/>
        </w:rPr>
      </w:pPr>
    </w:p>
    <w:p w14:paraId="4BDEA0B1" w14:textId="77777777" w:rsidR="00381DF1" w:rsidRPr="00381DF1" w:rsidRDefault="00381DF1" w:rsidP="00381DF1">
      <w:pPr>
        <w:pStyle w:val="BodyText"/>
        <w:jc w:val="both"/>
        <w:rPr>
          <w:rFonts w:ascii="Times New Roman" w:hAnsi="Times New Roman" w:cs="Times New Roman"/>
          <w:b/>
          <w:bCs/>
          <w:color w:val="292929"/>
        </w:rPr>
      </w:pPr>
    </w:p>
    <w:p w14:paraId="36C77E6B" w14:textId="027420C2" w:rsidR="00381DF1" w:rsidRPr="00381DF1" w:rsidRDefault="00381DF1" w:rsidP="00381DF1">
      <w:pPr>
        <w:pStyle w:val="BodyText"/>
        <w:ind w:left="720"/>
        <w:jc w:val="both"/>
        <w:rPr>
          <w:rFonts w:ascii="Times New Roman" w:hAnsi="Times New Roman" w:cs="Times New Roman"/>
          <w:b/>
          <w:bCs/>
          <w:color w:val="292929"/>
        </w:rPr>
      </w:pPr>
      <w:r w:rsidRPr="00381DF1">
        <w:rPr>
          <w:rFonts w:ascii="Times New Roman" w:hAnsi="Times New Roman" w:cs="Times New Roman"/>
          <w:b/>
          <w:bCs/>
          <w:color w:val="292929"/>
        </w:rPr>
        <w:lastRenderedPageBreak/>
        <w:t>Psychological Impact</w:t>
      </w:r>
    </w:p>
    <w:p w14:paraId="68C205A5" w14:textId="77777777" w:rsidR="008B5E13" w:rsidRDefault="00381DF1" w:rsidP="008B5E13">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Humor releases endorphins, creating a positive emotional response. It fosters a sense of community and shared experience, breaking down barriers and building rapport between the speaker and the audience, making the communication more effective and enjoyable.</w:t>
      </w:r>
      <w:r w:rsidR="008B5E13">
        <w:rPr>
          <w:rFonts w:ascii="Times New Roman" w:hAnsi="Times New Roman" w:cs="Times New Roman"/>
          <w:color w:val="292929"/>
        </w:rPr>
        <w:t xml:space="preserve"> </w:t>
      </w:r>
    </w:p>
    <w:p w14:paraId="3EB3D95C" w14:textId="77777777" w:rsidR="008B5E13" w:rsidRDefault="008B5E13" w:rsidP="008B5E13">
      <w:pPr>
        <w:pStyle w:val="BodyText"/>
        <w:numPr>
          <w:ilvl w:val="0"/>
          <w:numId w:val="55"/>
        </w:numPr>
        <w:jc w:val="both"/>
        <w:rPr>
          <w:rFonts w:ascii="Times New Roman" w:hAnsi="Times New Roman" w:cs="Times New Roman"/>
          <w:color w:val="292929"/>
        </w:rPr>
      </w:pPr>
      <w:r w:rsidRPr="008B5E13">
        <w:rPr>
          <w:rFonts w:ascii="Times New Roman" w:hAnsi="Times New Roman" w:cs="Times New Roman"/>
          <w:color w:val="292929"/>
        </w:rPr>
        <w:t>Releases endorphins, creating a positive response.</w:t>
      </w:r>
    </w:p>
    <w:p w14:paraId="17528923" w14:textId="77777777" w:rsidR="008B5E13" w:rsidRDefault="008B5E13" w:rsidP="008B5E13">
      <w:pPr>
        <w:pStyle w:val="BodyText"/>
        <w:numPr>
          <w:ilvl w:val="0"/>
          <w:numId w:val="55"/>
        </w:numPr>
        <w:jc w:val="both"/>
        <w:rPr>
          <w:rFonts w:ascii="Times New Roman" w:hAnsi="Times New Roman" w:cs="Times New Roman"/>
          <w:color w:val="292929"/>
        </w:rPr>
      </w:pPr>
      <w:r w:rsidRPr="008B5E13">
        <w:rPr>
          <w:rFonts w:ascii="Times New Roman" w:hAnsi="Times New Roman" w:cs="Times New Roman"/>
          <w:color w:val="292929"/>
        </w:rPr>
        <w:t>Fosters a sense of community and shared experience.</w:t>
      </w:r>
    </w:p>
    <w:p w14:paraId="5F807B2C" w14:textId="64C5E797" w:rsidR="008B5E13" w:rsidRPr="008B5E13" w:rsidRDefault="008B5E13" w:rsidP="008B5E13">
      <w:pPr>
        <w:pStyle w:val="BodyText"/>
        <w:numPr>
          <w:ilvl w:val="0"/>
          <w:numId w:val="55"/>
        </w:numPr>
        <w:jc w:val="both"/>
        <w:rPr>
          <w:rFonts w:ascii="Times New Roman" w:hAnsi="Times New Roman" w:cs="Times New Roman"/>
          <w:color w:val="292929"/>
        </w:rPr>
      </w:pPr>
      <w:r w:rsidRPr="008B5E13">
        <w:rPr>
          <w:rFonts w:ascii="Times New Roman" w:hAnsi="Times New Roman" w:cs="Times New Roman"/>
          <w:color w:val="292929"/>
        </w:rPr>
        <w:t>Breaks down barriers and builds rapport.</w:t>
      </w:r>
    </w:p>
    <w:p w14:paraId="11921511" w14:textId="77777777" w:rsidR="008B5E13" w:rsidRPr="00381DF1" w:rsidRDefault="008B5E13" w:rsidP="00381DF1">
      <w:pPr>
        <w:pStyle w:val="BodyText"/>
        <w:ind w:left="1440"/>
        <w:jc w:val="both"/>
        <w:rPr>
          <w:rFonts w:ascii="Times New Roman" w:hAnsi="Times New Roman" w:cs="Times New Roman"/>
          <w:color w:val="292929"/>
        </w:rPr>
      </w:pPr>
    </w:p>
    <w:p w14:paraId="2CB223AD" w14:textId="77777777" w:rsid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t>Understanding Your Audience</w:t>
      </w:r>
    </w:p>
    <w:p w14:paraId="1E4CC271" w14:textId="77777777" w:rsidR="00070912" w:rsidRDefault="00070912" w:rsidP="00070912">
      <w:pPr>
        <w:pStyle w:val="BodyText"/>
        <w:ind w:left="720"/>
        <w:jc w:val="both"/>
        <w:rPr>
          <w:rFonts w:ascii="Times New Roman" w:hAnsi="Times New Roman" w:cs="Times New Roman"/>
          <w:b/>
          <w:bCs/>
          <w:color w:val="292929"/>
        </w:rPr>
      </w:pPr>
    </w:p>
    <w:p w14:paraId="5170037C" w14:textId="409EF1E1"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Audience Analysis</w:t>
      </w:r>
    </w:p>
    <w:p w14:paraId="1D09F9A9" w14:textId="77777777" w:rsidR="008B5E13" w:rsidRDefault="00381DF1" w:rsidP="008B5E13">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Consider the audience's demographics (age, gender, cultural background), psychographics (interests, values, attitudes, lifestyles), and the context of the speech (occasion, setting, purpose). Understanding these factors helps tailor the humor to be relevant and appropriate for the specific audience.</w:t>
      </w:r>
    </w:p>
    <w:p w14:paraId="4142F7AF" w14:textId="77777777" w:rsidR="008B5E13" w:rsidRPr="008B5E13" w:rsidRDefault="008B5E13" w:rsidP="008B5E13">
      <w:pPr>
        <w:pStyle w:val="BodyText"/>
        <w:numPr>
          <w:ilvl w:val="0"/>
          <w:numId w:val="57"/>
        </w:numPr>
        <w:jc w:val="both"/>
        <w:rPr>
          <w:rFonts w:ascii="Times New Roman" w:hAnsi="Times New Roman" w:cs="Times New Roman"/>
          <w:color w:val="292929"/>
        </w:rPr>
      </w:pPr>
      <w:r w:rsidRPr="008B5E13">
        <w:rPr>
          <w:rFonts w:ascii="Times New Roman" w:hAnsi="Times New Roman" w:cs="Times New Roman"/>
          <w:b/>
          <w:bCs/>
          <w:color w:val="292929"/>
        </w:rPr>
        <w:t>Demographics:</w:t>
      </w:r>
      <w:r w:rsidRPr="008B5E13">
        <w:rPr>
          <w:rFonts w:ascii="Times New Roman" w:hAnsi="Times New Roman" w:cs="Times New Roman"/>
          <w:color w:val="292929"/>
        </w:rPr>
        <w:t xml:space="preserve"> Consider age, gender, cultural background.</w:t>
      </w:r>
    </w:p>
    <w:p w14:paraId="34683B87" w14:textId="77777777" w:rsidR="008B5E13" w:rsidRPr="008B5E13" w:rsidRDefault="008B5E13" w:rsidP="008B5E13">
      <w:pPr>
        <w:pStyle w:val="BodyText"/>
        <w:numPr>
          <w:ilvl w:val="0"/>
          <w:numId w:val="57"/>
        </w:numPr>
        <w:jc w:val="both"/>
        <w:rPr>
          <w:rFonts w:ascii="Times New Roman" w:hAnsi="Times New Roman" w:cs="Times New Roman"/>
          <w:color w:val="292929"/>
        </w:rPr>
      </w:pPr>
      <w:r w:rsidRPr="008B5E13">
        <w:rPr>
          <w:rFonts w:ascii="Times New Roman" w:hAnsi="Times New Roman" w:cs="Times New Roman"/>
          <w:b/>
          <w:bCs/>
          <w:color w:val="292929"/>
        </w:rPr>
        <w:t>Psychographics:</w:t>
      </w:r>
      <w:r w:rsidRPr="008B5E13">
        <w:rPr>
          <w:rFonts w:ascii="Times New Roman" w:hAnsi="Times New Roman" w:cs="Times New Roman"/>
          <w:color w:val="292929"/>
        </w:rPr>
        <w:t xml:space="preserve"> Interests, values, attitudes, lifestyles.</w:t>
      </w:r>
    </w:p>
    <w:p w14:paraId="36A9C5AC" w14:textId="151A7E34" w:rsidR="008B5E13" w:rsidRPr="008B5E13" w:rsidRDefault="008B5E13" w:rsidP="008B5E13">
      <w:pPr>
        <w:pStyle w:val="BodyText"/>
        <w:numPr>
          <w:ilvl w:val="0"/>
          <w:numId w:val="57"/>
        </w:numPr>
        <w:jc w:val="both"/>
        <w:rPr>
          <w:rFonts w:ascii="Times New Roman" w:hAnsi="Times New Roman" w:cs="Times New Roman"/>
          <w:color w:val="292929"/>
        </w:rPr>
      </w:pPr>
      <w:r w:rsidRPr="008B5E13">
        <w:rPr>
          <w:rFonts w:ascii="Times New Roman" w:hAnsi="Times New Roman" w:cs="Times New Roman"/>
          <w:b/>
          <w:bCs/>
          <w:color w:val="292929"/>
        </w:rPr>
        <w:t>Context:</w:t>
      </w:r>
      <w:r w:rsidRPr="008B5E13">
        <w:rPr>
          <w:rFonts w:ascii="Times New Roman" w:hAnsi="Times New Roman" w:cs="Times New Roman"/>
          <w:color w:val="292929"/>
        </w:rPr>
        <w:t xml:space="preserve"> Occasion, setting, purpose of the speech.</w:t>
      </w:r>
    </w:p>
    <w:p w14:paraId="0928D588" w14:textId="77777777" w:rsidR="008B5E13" w:rsidRPr="00381DF1" w:rsidRDefault="008B5E13" w:rsidP="00381DF1">
      <w:pPr>
        <w:pStyle w:val="BodyText"/>
        <w:ind w:left="1440"/>
        <w:jc w:val="both"/>
        <w:rPr>
          <w:rFonts w:ascii="Times New Roman" w:hAnsi="Times New Roman" w:cs="Times New Roman"/>
          <w:color w:val="292929"/>
        </w:rPr>
      </w:pPr>
    </w:p>
    <w:p w14:paraId="5C127F9B" w14:textId="490F5CA5" w:rsidR="00381DF1" w:rsidRPr="00381DF1" w:rsidRDefault="00381DF1" w:rsidP="00381DF1">
      <w:pPr>
        <w:pStyle w:val="BodyText"/>
        <w:ind w:left="720"/>
        <w:jc w:val="both"/>
        <w:rPr>
          <w:rFonts w:ascii="Times New Roman" w:hAnsi="Times New Roman" w:cs="Times New Roman"/>
          <w:b/>
          <w:bCs/>
          <w:color w:val="292929"/>
        </w:rPr>
      </w:pPr>
      <w:r w:rsidRPr="00381DF1">
        <w:rPr>
          <w:rFonts w:ascii="Times New Roman" w:hAnsi="Times New Roman" w:cs="Times New Roman"/>
          <w:b/>
          <w:bCs/>
          <w:color w:val="292929"/>
        </w:rPr>
        <w:t>Tailoring Humor</w:t>
      </w:r>
    </w:p>
    <w:p w14:paraId="2DD8FED0" w14:textId="77777777" w:rsidR="008B5E13" w:rsidRDefault="00381DF1" w:rsidP="008B5E13">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 xml:space="preserve">Ensure that humor is relevant and appropriate to the audience's background and preferences. Avoid humor that might be offensive or misunderstood, as it can alienate the audience and detract from the speech's </w:t>
      </w:r>
      <w:r w:rsidRPr="00381DF1">
        <w:rPr>
          <w:rFonts w:ascii="Times New Roman" w:hAnsi="Times New Roman" w:cs="Times New Roman"/>
          <w:color w:val="292929"/>
        </w:rPr>
        <w:lastRenderedPageBreak/>
        <w:t>effectiveness.</w:t>
      </w:r>
    </w:p>
    <w:p w14:paraId="6E018AD4" w14:textId="77777777" w:rsidR="008B5E13" w:rsidRDefault="008B5E13" w:rsidP="008B5E13">
      <w:pPr>
        <w:pStyle w:val="BodyText"/>
        <w:numPr>
          <w:ilvl w:val="0"/>
          <w:numId w:val="59"/>
        </w:numPr>
        <w:jc w:val="both"/>
        <w:rPr>
          <w:rFonts w:ascii="Times New Roman" w:hAnsi="Times New Roman" w:cs="Times New Roman"/>
          <w:color w:val="292929"/>
        </w:rPr>
      </w:pPr>
      <w:r w:rsidRPr="008B5E13">
        <w:rPr>
          <w:rFonts w:ascii="Times New Roman" w:hAnsi="Times New Roman" w:cs="Times New Roman"/>
          <w:color w:val="292929"/>
        </w:rPr>
        <w:t>Ensure relevance and appropriateness.</w:t>
      </w:r>
    </w:p>
    <w:p w14:paraId="0200E585" w14:textId="0A7CBA3E" w:rsidR="008B5E13" w:rsidRPr="008B5E13" w:rsidRDefault="008B5E13" w:rsidP="008B5E13">
      <w:pPr>
        <w:pStyle w:val="BodyText"/>
        <w:numPr>
          <w:ilvl w:val="0"/>
          <w:numId w:val="59"/>
        </w:numPr>
        <w:jc w:val="both"/>
        <w:rPr>
          <w:rFonts w:ascii="Times New Roman" w:hAnsi="Times New Roman" w:cs="Times New Roman"/>
          <w:color w:val="292929"/>
        </w:rPr>
      </w:pPr>
      <w:r w:rsidRPr="008B5E13">
        <w:rPr>
          <w:rFonts w:ascii="Times New Roman" w:hAnsi="Times New Roman" w:cs="Times New Roman"/>
          <w:color w:val="292929"/>
        </w:rPr>
        <w:t>Avoid potentially offensive or misunderstood humor.</w:t>
      </w:r>
    </w:p>
    <w:p w14:paraId="65D03AE0" w14:textId="77777777" w:rsidR="008B5E13" w:rsidRDefault="008B5E13" w:rsidP="00381DF1">
      <w:pPr>
        <w:pStyle w:val="BodyText"/>
        <w:ind w:left="1440"/>
        <w:jc w:val="both"/>
        <w:rPr>
          <w:rFonts w:ascii="Times New Roman" w:hAnsi="Times New Roman" w:cs="Times New Roman"/>
          <w:color w:val="292929"/>
        </w:rPr>
      </w:pPr>
    </w:p>
    <w:p w14:paraId="46774F34" w14:textId="77777777" w:rsidR="00381DF1" w:rsidRPr="00381DF1" w:rsidRDefault="00381DF1" w:rsidP="00381DF1">
      <w:pPr>
        <w:pStyle w:val="BodyText"/>
        <w:jc w:val="both"/>
        <w:rPr>
          <w:rFonts w:ascii="Times New Roman" w:hAnsi="Times New Roman" w:cs="Times New Roman"/>
          <w:color w:val="292929"/>
        </w:rPr>
      </w:pPr>
    </w:p>
    <w:p w14:paraId="240EC561" w14:textId="0746069F" w:rsid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t xml:space="preserve"> Types of Humor</w:t>
      </w:r>
    </w:p>
    <w:p w14:paraId="61A6FB2F" w14:textId="77777777" w:rsidR="00070912" w:rsidRPr="00381DF1" w:rsidRDefault="00070912" w:rsidP="00070912">
      <w:pPr>
        <w:pStyle w:val="BodyText"/>
        <w:ind w:left="720"/>
        <w:jc w:val="both"/>
        <w:rPr>
          <w:rFonts w:ascii="Times New Roman" w:hAnsi="Times New Roman" w:cs="Times New Roman"/>
          <w:b/>
          <w:bCs/>
          <w:color w:val="292929"/>
        </w:rPr>
      </w:pPr>
    </w:p>
    <w:p w14:paraId="32C7C297" w14:textId="6A264A51"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Self-Deprecating Humor</w:t>
      </w:r>
    </w:p>
    <w:p w14:paraId="465518CE" w14:textId="77777777" w:rsidR="008B5E13" w:rsidRDefault="00381DF1" w:rsidP="008B5E13">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Making fun of oneself can be endearing and relatable, as it shows humility and self-awareness. Sharing a funny personal anecdote can make the audience feel more connected to the speaker, creating a relaxed and friendly atmosphere.</w:t>
      </w:r>
    </w:p>
    <w:p w14:paraId="0EFC0E55" w14:textId="77777777" w:rsidR="008B5E13" w:rsidRDefault="008B5E13" w:rsidP="008B5E13">
      <w:pPr>
        <w:pStyle w:val="BodyText"/>
        <w:numPr>
          <w:ilvl w:val="0"/>
          <w:numId w:val="61"/>
        </w:numPr>
        <w:jc w:val="both"/>
        <w:rPr>
          <w:rFonts w:ascii="Times New Roman" w:hAnsi="Times New Roman" w:cs="Times New Roman"/>
          <w:color w:val="292929"/>
        </w:rPr>
      </w:pPr>
      <w:r w:rsidRPr="008B5E13">
        <w:rPr>
          <w:rFonts w:ascii="Times New Roman" w:hAnsi="Times New Roman" w:cs="Times New Roman"/>
          <w:color w:val="292929"/>
        </w:rPr>
        <w:t>Endearing and relatable through making fun of oneself.</w:t>
      </w:r>
    </w:p>
    <w:p w14:paraId="6197C514" w14:textId="4FA1D884" w:rsidR="008B5E13" w:rsidRPr="008B5E13" w:rsidRDefault="008B5E13" w:rsidP="008B5E13">
      <w:pPr>
        <w:pStyle w:val="BodyText"/>
        <w:numPr>
          <w:ilvl w:val="0"/>
          <w:numId w:val="61"/>
        </w:numPr>
        <w:jc w:val="both"/>
        <w:rPr>
          <w:rFonts w:ascii="Times New Roman" w:hAnsi="Times New Roman" w:cs="Times New Roman"/>
          <w:color w:val="292929"/>
        </w:rPr>
      </w:pPr>
      <w:r w:rsidRPr="008B5E13">
        <w:rPr>
          <w:rFonts w:ascii="Times New Roman" w:hAnsi="Times New Roman" w:cs="Times New Roman"/>
          <w:color w:val="292929"/>
        </w:rPr>
        <w:t>Example: Sharing a funny personal anecdote.</w:t>
      </w:r>
    </w:p>
    <w:p w14:paraId="2029B17C" w14:textId="77777777" w:rsidR="008B5E13" w:rsidRPr="00381DF1" w:rsidRDefault="008B5E13" w:rsidP="00381DF1">
      <w:pPr>
        <w:pStyle w:val="BodyText"/>
        <w:ind w:left="1440"/>
        <w:jc w:val="both"/>
        <w:rPr>
          <w:rFonts w:ascii="Times New Roman" w:hAnsi="Times New Roman" w:cs="Times New Roman"/>
          <w:color w:val="292929"/>
        </w:rPr>
      </w:pPr>
    </w:p>
    <w:p w14:paraId="0F9CA5C6" w14:textId="59FDE9C1" w:rsidR="00381DF1" w:rsidRPr="00381DF1" w:rsidRDefault="00381DF1" w:rsidP="00381DF1">
      <w:pPr>
        <w:pStyle w:val="BodyText"/>
        <w:ind w:left="720"/>
        <w:jc w:val="both"/>
        <w:rPr>
          <w:rFonts w:ascii="Times New Roman" w:hAnsi="Times New Roman" w:cs="Times New Roman"/>
          <w:b/>
          <w:bCs/>
          <w:color w:val="292929"/>
        </w:rPr>
      </w:pPr>
      <w:r w:rsidRPr="00381DF1">
        <w:rPr>
          <w:rFonts w:ascii="Times New Roman" w:hAnsi="Times New Roman" w:cs="Times New Roman"/>
          <w:b/>
          <w:bCs/>
          <w:color w:val="292929"/>
        </w:rPr>
        <w:t>Observational Humor</w:t>
      </w:r>
    </w:p>
    <w:p w14:paraId="3BE8749C" w14:textId="77777777" w:rsidR="007506E5" w:rsidRDefault="00381DF1" w:rsidP="007506E5">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Observational humor comments on everyday situations and common experiences, making it widely relatable. For example, noting the quirks of modern technology can resonate with the audience, creating a shared sense of amusement about familiar scenarios.</w:t>
      </w:r>
    </w:p>
    <w:p w14:paraId="125FF816" w14:textId="77777777" w:rsidR="007506E5" w:rsidRDefault="007506E5" w:rsidP="007506E5">
      <w:pPr>
        <w:pStyle w:val="BodyText"/>
        <w:numPr>
          <w:ilvl w:val="0"/>
          <w:numId w:val="63"/>
        </w:numPr>
        <w:jc w:val="both"/>
        <w:rPr>
          <w:rFonts w:ascii="Times New Roman" w:hAnsi="Times New Roman" w:cs="Times New Roman"/>
          <w:color w:val="292929"/>
        </w:rPr>
      </w:pPr>
      <w:r w:rsidRPr="007506E5">
        <w:rPr>
          <w:rFonts w:ascii="Times New Roman" w:hAnsi="Times New Roman" w:cs="Times New Roman"/>
          <w:color w:val="292929"/>
        </w:rPr>
        <w:t>Comments on everyday situations and common experiences.</w:t>
      </w:r>
    </w:p>
    <w:p w14:paraId="2554D265" w14:textId="1692A210" w:rsidR="007506E5" w:rsidRPr="007506E5" w:rsidRDefault="007506E5" w:rsidP="007506E5">
      <w:pPr>
        <w:pStyle w:val="BodyText"/>
        <w:numPr>
          <w:ilvl w:val="0"/>
          <w:numId w:val="63"/>
        </w:numPr>
        <w:jc w:val="both"/>
        <w:rPr>
          <w:rFonts w:ascii="Times New Roman" w:hAnsi="Times New Roman" w:cs="Times New Roman"/>
          <w:color w:val="292929"/>
        </w:rPr>
      </w:pPr>
      <w:r w:rsidRPr="007506E5">
        <w:rPr>
          <w:rFonts w:ascii="Times New Roman" w:hAnsi="Times New Roman" w:cs="Times New Roman"/>
          <w:color w:val="292929"/>
        </w:rPr>
        <w:t>Example: Noting quirks of modern technology</w:t>
      </w:r>
    </w:p>
    <w:p w14:paraId="2CDB022D" w14:textId="77777777" w:rsidR="007506E5" w:rsidRPr="00381DF1" w:rsidRDefault="007506E5" w:rsidP="00381DF1">
      <w:pPr>
        <w:pStyle w:val="BodyText"/>
        <w:ind w:left="1440"/>
        <w:jc w:val="both"/>
        <w:rPr>
          <w:rFonts w:ascii="Times New Roman" w:hAnsi="Times New Roman" w:cs="Times New Roman"/>
          <w:color w:val="292929"/>
        </w:rPr>
      </w:pPr>
    </w:p>
    <w:p w14:paraId="64A6ED30" w14:textId="7CFD7344"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Anecdotal Humor</w:t>
      </w:r>
    </w:p>
    <w:p w14:paraId="63E2D34C" w14:textId="77777777" w:rsidR="007506E5" w:rsidRDefault="00381DF1" w:rsidP="007506E5">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 xml:space="preserve">Telling humorous stories with a point engages the audience and illustrates the message effectively. For </w:t>
      </w:r>
      <w:r w:rsidRPr="00381DF1">
        <w:rPr>
          <w:rFonts w:ascii="Times New Roman" w:hAnsi="Times New Roman" w:cs="Times New Roman"/>
          <w:color w:val="292929"/>
        </w:rPr>
        <w:lastRenderedPageBreak/>
        <w:t>example, a funny incident that taught a lesson can be both entertaining and informative, helping to convey the speaker's message memorably.</w:t>
      </w:r>
    </w:p>
    <w:p w14:paraId="44E9F34B" w14:textId="77777777" w:rsidR="007506E5" w:rsidRDefault="007506E5" w:rsidP="007506E5">
      <w:pPr>
        <w:pStyle w:val="BodyText"/>
        <w:numPr>
          <w:ilvl w:val="0"/>
          <w:numId w:val="65"/>
        </w:numPr>
        <w:jc w:val="both"/>
        <w:rPr>
          <w:rFonts w:ascii="Times New Roman" w:hAnsi="Times New Roman" w:cs="Times New Roman"/>
          <w:color w:val="292929"/>
        </w:rPr>
      </w:pPr>
      <w:r w:rsidRPr="007506E5">
        <w:rPr>
          <w:rFonts w:ascii="Times New Roman" w:hAnsi="Times New Roman" w:cs="Times New Roman"/>
          <w:color w:val="292929"/>
        </w:rPr>
        <w:t>Humorous stories with a point.</w:t>
      </w:r>
    </w:p>
    <w:p w14:paraId="674E0D11" w14:textId="568B9BEF" w:rsidR="007506E5" w:rsidRPr="007506E5" w:rsidRDefault="007506E5" w:rsidP="007506E5">
      <w:pPr>
        <w:pStyle w:val="BodyText"/>
        <w:numPr>
          <w:ilvl w:val="0"/>
          <w:numId w:val="65"/>
        </w:numPr>
        <w:jc w:val="both"/>
        <w:rPr>
          <w:rFonts w:ascii="Times New Roman" w:hAnsi="Times New Roman" w:cs="Times New Roman"/>
          <w:color w:val="292929"/>
        </w:rPr>
      </w:pPr>
      <w:r w:rsidRPr="007506E5">
        <w:rPr>
          <w:rFonts w:ascii="Times New Roman" w:hAnsi="Times New Roman" w:cs="Times New Roman"/>
          <w:color w:val="292929"/>
        </w:rPr>
        <w:t>Example: A funny incident that taught a lesson.</w:t>
      </w:r>
    </w:p>
    <w:p w14:paraId="77CEDA11" w14:textId="77777777" w:rsidR="007506E5" w:rsidRPr="00381DF1" w:rsidRDefault="007506E5" w:rsidP="00381DF1">
      <w:pPr>
        <w:pStyle w:val="BodyText"/>
        <w:ind w:left="1440"/>
        <w:jc w:val="both"/>
        <w:rPr>
          <w:rFonts w:ascii="Times New Roman" w:hAnsi="Times New Roman" w:cs="Times New Roman"/>
          <w:color w:val="292929"/>
        </w:rPr>
      </w:pPr>
    </w:p>
    <w:p w14:paraId="686EA7F2" w14:textId="223BF5F6"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Exaggeration</w:t>
      </w:r>
    </w:p>
    <w:p w14:paraId="7B4B2EE8" w14:textId="77777777" w:rsidR="00070912" w:rsidRDefault="00381DF1" w:rsidP="00070912">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Exaggeration amplifies the truth for comedic effect, making ordinary statements humorous. For example, saying, "I’ve told you a million times not to exaggerate!" highlights the exaggeration itself, creating humor through hyperbole and making the audience laugh.</w:t>
      </w:r>
    </w:p>
    <w:p w14:paraId="3E91C19A" w14:textId="77777777" w:rsidR="00070912" w:rsidRDefault="00070912" w:rsidP="00070912">
      <w:pPr>
        <w:pStyle w:val="BodyText"/>
        <w:numPr>
          <w:ilvl w:val="0"/>
          <w:numId w:val="67"/>
        </w:numPr>
        <w:jc w:val="both"/>
        <w:rPr>
          <w:rFonts w:ascii="Times New Roman" w:hAnsi="Times New Roman" w:cs="Times New Roman"/>
          <w:color w:val="292929"/>
        </w:rPr>
      </w:pPr>
      <w:r w:rsidRPr="00070912">
        <w:rPr>
          <w:rFonts w:ascii="Times New Roman" w:hAnsi="Times New Roman" w:cs="Times New Roman"/>
          <w:color w:val="292929"/>
        </w:rPr>
        <w:t>Amplifies the truth for comedic effect.</w:t>
      </w:r>
    </w:p>
    <w:p w14:paraId="2FFDDA6B" w14:textId="1BFC7142" w:rsidR="00070912" w:rsidRPr="00070912" w:rsidRDefault="00070912" w:rsidP="00070912">
      <w:pPr>
        <w:pStyle w:val="BodyText"/>
        <w:numPr>
          <w:ilvl w:val="0"/>
          <w:numId w:val="67"/>
        </w:numPr>
        <w:jc w:val="both"/>
        <w:rPr>
          <w:rFonts w:ascii="Times New Roman" w:hAnsi="Times New Roman" w:cs="Times New Roman"/>
          <w:color w:val="292929"/>
        </w:rPr>
      </w:pPr>
      <w:r w:rsidRPr="00070912">
        <w:rPr>
          <w:rFonts w:ascii="Times New Roman" w:hAnsi="Times New Roman" w:cs="Times New Roman"/>
          <w:color w:val="292929"/>
        </w:rPr>
        <w:t>Example: "I’ve told you a million times not to exaggerate!"</w:t>
      </w:r>
    </w:p>
    <w:p w14:paraId="5C308A42" w14:textId="77777777" w:rsidR="00070912" w:rsidRDefault="00070912" w:rsidP="00381DF1">
      <w:pPr>
        <w:pStyle w:val="BodyText"/>
        <w:ind w:left="1440"/>
        <w:jc w:val="both"/>
        <w:rPr>
          <w:rFonts w:ascii="Times New Roman" w:hAnsi="Times New Roman" w:cs="Times New Roman"/>
          <w:color w:val="292929"/>
        </w:rPr>
      </w:pPr>
    </w:p>
    <w:p w14:paraId="608FFB72" w14:textId="47E498BE"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Satire and Irony</w:t>
      </w:r>
    </w:p>
    <w:p w14:paraId="0EAE23F3" w14:textId="77777777" w:rsidR="00381DF1" w:rsidRP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Satire and irony use sarcasm or irony to highlight absurdities, often to make a critical point humorously. Mimicking a well-known cliché to make a point can be effective, as it highlights the absurdity of the cliché and engages the audience through humor.</w:t>
      </w:r>
    </w:p>
    <w:p w14:paraId="49A5EB75" w14:textId="77777777" w:rsidR="00381DF1" w:rsidRPr="00381DF1" w:rsidRDefault="00381DF1" w:rsidP="00381DF1">
      <w:pPr>
        <w:pStyle w:val="BodyText"/>
        <w:jc w:val="both"/>
        <w:rPr>
          <w:rFonts w:ascii="Times New Roman" w:hAnsi="Times New Roman" w:cs="Times New Roman"/>
          <w:b/>
          <w:bCs/>
          <w:color w:val="292929"/>
        </w:rPr>
      </w:pPr>
    </w:p>
    <w:p w14:paraId="7D46BA99" w14:textId="30ED7CCB" w:rsid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t>Techniques for Integrating Humor</w:t>
      </w:r>
    </w:p>
    <w:p w14:paraId="4B3A8FCB" w14:textId="77777777" w:rsidR="00070912" w:rsidRPr="00381DF1" w:rsidRDefault="00070912" w:rsidP="00070912">
      <w:pPr>
        <w:pStyle w:val="BodyText"/>
        <w:ind w:left="720"/>
        <w:jc w:val="both"/>
        <w:rPr>
          <w:rFonts w:ascii="Times New Roman" w:hAnsi="Times New Roman" w:cs="Times New Roman"/>
          <w:b/>
          <w:bCs/>
          <w:color w:val="292929"/>
        </w:rPr>
      </w:pPr>
    </w:p>
    <w:p w14:paraId="230718CF" w14:textId="21D94B98"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Timing and Delivery</w:t>
      </w:r>
    </w:p>
    <w:p w14:paraId="151EF46D" w14:textId="77777777" w:rsidR="00070912" w:rsidRDefault="00381DF1" w:rsidP="00070912">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Effective timing and delivery are crucial for humor. Allowing time for laughter (pause), avoiding rushing punchlines (pace), and using facial expressions and body language enhance the comedic effect, making the humor more impactful and enjoyable for the audience.</w:t>
      </w:r>
    </w:p>
    <w:p w14:paraId="1B01560F" w14:textId="77777777" w:rsidR="00070912" w:rsidRDefault="00070912" w:rsidP="00070912">
      <w:pPr>
        <w:pStyle w:val="BodyText"/>
        <w:numPr>
          <w:ilvl w:val="0"/>
          <w:numId w:val="71"/>
        </w:numPr>
        <w:jc w:val="both"/>
        <w:rPr>
          <w:rFonts w:ascii="Times New Roman" w:hAnsi="Times New Roman" w:cs="Times New Roman"/>
          <w:color w:val="292929"/>
        </w:rPr>
      </w:pPr>
      <w:r w:rsidRPr="00070912">
        <w:rPr>
          <w:rFonts w:ascii="Times New Roman" w:hAnsi="Times New Roman" w:cs="Times New Roman"/>
          <w:b/>
          <w:bCs/>
          <w:color w:val="292929"/>
        </w:rPr>
        <w:lastRenderedPageBreak/>
        <w:t>Pause:</w:t>
      </w:r>
      <w:r w:rsidRPr="00070912">
        <w:rPr>
          <w:rFonts w:ascii="Times New Roman" w:hAnsi="Times New Roman" w:cs="Times New Roman"/>
          <w:color w:val="292929"/>
        </w:rPr>
        <w:t xml:space="preserve"> Allow time for laughter.</w:t>
      </w:r>
    </w:p>
    <w:p w14:paraId="6BB72A9F" w14:textId="77777777" w:rsidR="00070912" w:rsidRDefault="00070912" w:rsidP="00070912">
      <w:pPr>
        <w:pStyle w:val="BodyText"/>
        <w:numPr>
          <w:ilvl w:val="0"/>
          <w:numId w:val="71"/>
        </w:numPr>
        <w:jc w:val="both"/>
        <w:rPr>
          <w:rFonts w:ascii="Times New Roman" w:hAnsi="Times New Roman" w:cs="Times New Roman"/>
          <w:color w:val="292929"/>
        </w:rPr>
      </w:pPr>
      <w:r w:rsidRPr="00070912">
        <w:rPr>
          <w:rFonts w:ascii="Times New Roman" w:hAnsi="Times New Roman" w:cs="Times New Roman"/>
          <w:b/>
          <w:bCs/>
          <w:color w:val="292929"/>
        </w:rPr>
        <w:t>Pace:</w:t>
      </w:r>
      <w:r w:rsidRPr="00070912">
        <w:rPr>
          <w:rFonts w:ascii="Times New Roman" w:hAnsi="Times New Roman" w:cs="Times New Roman"/>
          <w:color w:val="292929"/>
        </w:rPr>
        <w:t xml:space="preserve"> Avoid rushing punchlines.</w:t>
      </w:r>
    </w:p>
    <w:p w14:paraId="0DC87B96" w14:textId="7FFB6DFB" w:rsidR="00070912" w:rsidRPr="00070912" w:rsidRDefault="00070912" w:rsidP="00070912">
      <w:pPr>
        <w:pStyle w:val="BodyText"/>
        <w:numPr>
          <w:ilvl w:val="0"/>
          <w:numId w:val="71"/>
        </w:numPr>
        <w:jc w:val="both"/>
        <w:rPr>
          <w:rFonts w:ascii="Times New Roman" w:hAnsi="Times New Roman" w:cs="Times New Roman"/>
          <w:color w:val="292929"/>
        </w:rPr>
      </w:pPr>
      <w:r w:rsidRPr="00070912">
        <w:rPr>
          <w:rFonts w:ascii="Times New Roman" w:hAnsi="Times New Roman" w:cs="Times New Roman"/>
          <w:b/>
          <w:bCs/>
          <w:color w:val="292929"/>
        </w:rPr>
        <w:t>Expression:</w:t>
      </w:r>
      <w:r w:rsidRPr="00070912">
        <w:rPr>
          <w:rFonts w:ascii="Times New Roman" w:hAnsi="Times New Roman" w:cs="Times New Roman"/>
          <w:color w:val="292929"/>
        </w:rPr>
        <w:t xml:space="preserve"> Use facial expressions and body language.</w:t>
      </w:r>
    </w:p>
    <w:p w14:paraId="1970FEC7" w14:textId="77777777" w:rsidR="00070912" w:rsidRPr="00381DF1" w:rsidRDefault="00070912" w:rsidP="00381DF1">
      <w:pPr>
        <w:pStyle w:val="BodyText"/>
        <w:ind w:left="1440"/>
        <w:jc w:val="both"/>
        <w:rPr>
          <w:rFonts w:ascii="Times New Roman" w:hAnsi="Times New Roman" w:cs="Times New Roman"/>
          <w:color w:val="292929"/>
        </w:rPr>
      </w:pPr>
    </w:p>
    <w:p w14:paraId="1BB60DE5" w14:textId="2835C383"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Building a Narrative</w:t>
      </w:r>
    </w:p>
    <w:p w14:paraId="323FDBF0" w14:textId="77777777" w:rsid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Weave humor into the overall story or message, ensuring it flows naturally. Use callbacks to refer back to previous jokes, creating a cohesive and engaging narrative that keeps the audience entertained and reinforces the speech's main points.</w:t>
      </w:r>
    </w:p>
    <w:p w14:paraId="0E46FA87" w14:textId="77777777" w:rsidR="00070912" w:rsidRPr="00381DF1" w:rsidRDefault="00070912" w:rsidP="00381DF1">
      <w:pPr>
        <w:pStyle w:val="BodyText"/>
        <w:ind w:left="1440"/>
        <w:jc w:val="both"/>
        <w:rPr>
          <w:rFonts w:ascii="Times New Roman" w:hAnsi="Times New Roman" w:cs="Times New Roman"/>
          <w:color w:val="292929"/>
        </w:rPr>
      </w:pPr>
    </w:p>
    <w:p w14:paraId="399BD2F7" w14:textId="319A4265" w:rsidR="00381DF1" w:rsidRPr="00381DF1" w:rsidRDefault="00381DF1" w:rsidP="00381DF1">
      <w:pPr>
        <w:pStyle w:val="BodyText"/>
        <w:ind w:left="720"/>
        <w:jc w:val="both"/>
        <w:rPr>
          <w:rFonts w:ascii="Times New Roman" w:hAnsi="Times New Roman" w:cs="Times New Roman"/>
          <w:b/>
          <w:bCs/>
          <w:color w:val="292929"/>
        </w:rPr>
      </w:pPr>
      <w:r w:rsidRPr="00381DF1">
        <w:rPr>
          <w:rFonts w:ascii="Times New Roman" w:hAnsi="Times New Roman" w:cs="Times New Roman"/>
          <w:b/>
          <w:bCs/>
          <w:color w:val="292929"/>
        </w:rPr>
        <w:t>Rehearsal</w:t>
      </w:r>
    </w:p>
    <w:p w14:paraId="29F919DC" w14:textId="77777777" w:rsidR="00381DF1" w:rsidRP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Practicing jokes refines timing and delivery, ensuring they land well with the audience. Getting feedback from trusted individuals helps fine-tune the humor, making it more effective and ensuring it resonates with the audience.</w:t>
      </w:r>
    </w:p>
    <w:p w14:paraId="5461D560" w14:textId="77777777" w:rsidR="00381DF1" w:rsidRPr="00381DF1" w:rsidRDefault="00381DF1" w:rsidP="00381DF1">
      <w:pPr>
        <w:pStyle w:val="BodyText"/>
        <w:jc w:val="both"/>
        <w:rPr>
          <w:rFonts w:ascii="Times New Roman" w:hAnsi="Times New Roman" w:cs="Times New Roman"/>
          <w:b/>
          <w:bCs/>
          <w:color w:val="292929"/>
        </w:rPr>
      </w:pPr>
    </w:p>
    <w:p w14:paraId="4843B684" w14:textId="00C7D38B" w:rsid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t>Crafting Jokes and Stories</w:t>
      </w:r>
    </w:p>
    <w:p w14:paraId="4FD44F73" w14:textId="77777777" w:rsidR="00070912" w:rsidRPr="00381DF1" w:rsidRDefault="00070912" w:rsidP="00070912">
      <w:pPr>
        <w:pStyle w:val="BodyText"/>
        <w:ind w:left="720"/>
        <w:jc w:val="both"/>
        <w:rPr>
          <w:rFonts w:ascii="Times New Roman" w:hAnsi="Times New Roman" w:cs="Times New Roman"/>
          <w:b/>
          <w:bCs/>
          <w:color w:val="292929"/>
        </w:rPr>
      </w:pPr>
    </w:p>
    <w:p w14:paraId="51EF665E" w14:textId="0D0B1EDE"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Finding Inspiration</w:t>
      </w:r>
    </w:p>
    <w:p w14:paraId="19C99FF9" w14:textId="77777777" w:rsidR="00070912" w:rsidRDefault="00381DF1" w:rsidP="00070912">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Reflect on humorous personal experiences, relate to current events, and tap into universal themes to find inspiration for jokes. These sources provide relatable and engaging material, making the humor more effective and enjoyable for the audience.</w:t>
      </w:r>
    </w:p>
    <w:p w14:paraId="27EDE960" w14:textId="77777777" w:rsidR="00070912" w:rsidRDefault="00070912" w:rsidP="00070912">
      <w:pPr>
        <w:pStyle w:val="BodyText"/>
        <w:numPr>
          <w:ilvl w:val="0"/>
          <w:numId w:val="73"/>
        </w:numPr>
        <w:jc w:val="both"/>
        <w:rPr>
          <w:rFonts w:ascii="Times New Roman" w:hAnsi="Times New Roman" w:cs="Times New Roman"/>
          <w:color w:val="292929"/>
        </w:rPr>
      </w:pPr>
      <w:r w:rsidRPr="00070912">
        <w:rPr>
          <w:rFonts w:ascii="Times New Roman" w:hAnsi="Times New Roman" w:cs="Times New Roman"/>
          <w:b/>
          <w:bCs/>
          <w:color w:val="292929"/>
        </w:rPr>
        <w:t>Personal Experiences:</w:t>
      </w:r>
      <w:r w:rsidRPr="00070912">
        <w:rPr>
          <w:rFonts w:ascii="Times New Roman" w:hAnsi="Times New Roman" w:cs="Times New Roman"/>
          <w:color w:val="292929"/>
        </w:rPr>
        <w:t xml:space="preserve"> Reflect on humorous moments.</w:t>
      </w:r>
    </w:p>
    <w:p w14:paraId="40CF20A5" w14:textId="77777777" w:rsidR="00070912" w:rsidRDefault="00070912" w:rsidP="00070912">
      <w:pPr>
        <w:pStyle w:val="BodyText"/>
        <w:numPr>
          <w:ilvl w:val="0"/>
          <w:numId w:val="73"/>
        </w:numPr>
        <w:jc w:val="both"/>
        <w:rPr>
          <w:rFonts w:ascii="Times New Roman" w:hAnsi="Times New Roman" w:cs="Times New Roman"/>
          <w:color w:val="292929"/>
        </w:rPr>
      </w:pPr>
      <w:r w:rsidRPr="00070912">
        <w:rPr>
          <w:rFonts w:ascii="Times New Roman" w:hAnsi="Times New Roman" w:cs="Times New Roman"/>
          <w:b/>
          <w:bCs/>
          <w:color w:val="292929"/>
        </w:rPr>
        <w:t>Current Events:</w:t>
      </w:r>
      <w:r w:rsidRPr="00070912">
        <w:rPr>
          <w:rFonts w:ascii="Times New Roman" w:hAnsi="Times New Roman" w:cs="Times New Roman"/>
          <w:color w:val="292929"/>
        </w:rPr>
        <w:t xml:space="preserve"> Relate to topical issues.</w:t>
      </w:r>
    </w:p>
    <w:p w14:paraId="66A7A324" w14:textId="5825E500" w:rsidR="00070912" w:rsidRPr="00070912" w:rsidRDefault="00070912" w:rsidP="00070912">
      <w:pPr>
        <w:pStyle w:val="BodyText"/>
        <w:numPr>
          <w:ilvl w:val="0"/>
          <w:numId w:val="73"/>
        </w:numPr>
        <w:jc w:val="both"/>
        <w:rPr>
          <w:rFonts w:ascii="Times New Roman" w:hAnsi="Times New Roman" w:cs="Times New Roman"/>
          <w:color w:val="292929"/>
        </w:rPr>
      </w:pPr>
      <w:r w:rsidRPr="00070912">
        <w:rPr>
          <w:rFonts w:ascii="Times New Roman" w:hAnsi="Times New Roman" w:cs="Times New Roman"/>
          <w:b/>
          <w:bCs/>
          <w:color w:val="292929"/>
        </w:rPr>
        <w:t>Universal Themes:</w:t>
      </w:r>
      <w:r w:rsidRPr="00070912">
        <w:rPr>
          <w:rFonts w:ascii="Times New Roman" w:hAnsi="Times New Roman" w:cs="Times New Roman"/>
          <w:color w:val="292929"/>
        </w:rPr>
        <w:t xml:space="preserve"> Tap into common human </w:t>
      </w:r>
      <w:r w:rsidRPr="00070912">
        <w:rPr>
          <w:rFonts w:ascii="Times New Roman" w:hAnsi="Times New Roman" w:cs="Times New Roman"/>
          <w:color w:val="292929"/>
        </w:rPr>
        <w:lastRenderedPageBreak/>
        <w:t>experiences.</w:t>
      </w:r>
    </w:p>
    <w:p w14:paraId="2B16C102" w14:textId="77777777" w:rsidR="00070912" w:rsidRPr="00381DF1" w:rsidRDefault="00070912" w:rsidP="00381DF1">
      <w:pPr>
        <w:pStyle w:val="BodyText"/>
        <w:ind w:left="1440"/>
        <w:jc w:val="both"/>
        <w:rPr>
          <w:rFonts w:ascii="Times New Roman" w:hAnsi="Times New Roman" w:cs="Times New Roman"/>
          <w:color w:val="292929"/>
        </w:rPr>
      </w:pPr>
    </w:p>
    <w:p w14:paraId="3161DD75" w14:textId="7EABD3EE"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Structure of a Joke</w:t>
      </w:r>
    </w:p>
    <w:p w14:paraId="2F63103E" w14:textId="77777777" w:rsidR="00070912" w:rsidRDefault="00381DF1" w:rsidP="00070912">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A joke typically has a setup (introducing the premise), a punchline (delivering the twist or humorous point), and an optional tagline (additional punchline for extra laughs). This structure ensures the humor is clear, concise, and impactful.</w:t>
      </w:r>
    </w:p>
    <w:p w14:paraId="46107961" w14:textId="77777777" w:rsidR="00070912" w:rsidRDefault="00070912" w:rsidP="00070912">
      <w:pPr>
        <w:pStyle w:val="BodyText"/>
        <w:numPr>
          <w:ilvl w:val="0"/>
          <w:numId w:val="75"/>
        </w:numPr>
        <w:jc w:val="both"/>
        <w:rPr>
          <w:rFonts w:ascii="Times New Roman" w:hAnsi="Times New Roman" w:cs="Times New Roman"/>
          <w:color w:val="292929"/>
        </w:rPr>
      </w:pPr>
      <w:r w:rsidRPr="00070912">
        <w:rPr>
          <w:rFonts w:ascii="Times New Roman" w:hAnsi="Times New Roman" w:cs="Times New Roman"/>
          <w:b/>
          <w:bCs/>
          <w:color w:val="292929"/>
        </w:rPr>
        <w:t>Setup:</w:t>
      </w:r>
      <w:r w:rsidRPr="00070912">
        <w:rPr>
          <w:rFonts w:ascii="Times New Roman" w:hAnsi="Times New Roman" w:cs="Times New Roman"/>
          <w:color w:val="292929"/>
        </w:rPr>
        <w:t xml:space="preserve"> Introduce the premise.</w:t>
      </w:r>
    </w:p>
    <w:p w14:paraId="3564AC1F" w14:textId="77777777" w:rsidR="00070912" w:rsidRDefault="00070912" w:rsidP="00070912">
      <w:pPr>
        <w:pStyle w:val="BodyText"/>
        <w:numPr>
          <w:ilvl w:val="0"/>
          <w:numId w:val="75"/>
        </w:numPr>
        <w:jc w:val="both"/>
        <w:rPr>
          <w:rFonts w:ascii="Times New Roman" w:hAnsi="Times New Roman" w:cs="Times New Roman"/>
          <w:color w:val="292929"/>
        </w:rPr>
      </w:pPr>
      <w:r w:rsidRPr="00070912">
        <w:rPr>
          <w:rFonts w:ascii="Times New Roman" w:hAnsi="Times New Roman" w:cs="Times New Roman"/>
          <w:b/>
          <w:bCs/>
          <w:color w:val="292929"/>
        </w:rPr>
        <w:t>Punchline:</w:t>
      </w:r>
      <w:r w:rsidRPr="00070912">
        <w:rPr>
          <w:rFonts w:ascii="Times New Roman" w:hAnsi="Times New Roman" w:cs="Times New Roman"/>
          <w:color w:val="292929"/>
        </w:rPr>
        <w:t xml:space="preserve"> Deliver the twist or humorous point.</w:t>
      </w:r>
    </w:p>
    <w:p w14:paraId="307CEAAC" w14:textId="1AFB4A78" w:rsidR="00070912" w:rsidRPr="00070912" w:rsidRDefault="00070912" w:rsidP="00070912">
      <w:pPr>
        <w:pStyle w:val="BodyText"/>
        <w:numPr>
          <w:ilvl w:val="0"/>
          <w:numId w:val="75"/>
        </w:numPr>
        <w:jc w:val="both"/>
        <w:rPr>
          <w:rFonts w:ascii="Times New Roman" w:hAnsi="Times New Roman" w:cs="Times New Roman"/>
          <w:color w:val="292929"/>
        </w:rPr>
      </w:pPr>
      <w:r w:rsidRPr="00070912">
        <w:rPr>
          <w:rFonts w:ascii="Times New Roman" w:hAnsi="Times New Roman" w:cs="Times New Roman"/>
          <w:b/>
          <w:bCs/>
          <w:color w:val="292929"/>
        </w:rPr>
        <w:t>Tagline:</w:t>
      </w:r>
      <w:r w:rsidRPr="00070912">
        <w:rPr>
          <w:rFonts w:ascii="Times New Roman" w:hAnsi="Times New Roman" w:cs="Times New Roman"/>
          <w:color w:val="292929"/>
        </w:rPr>
        <w:t xml:space="preserve"> Optional additional punchline for extra laughs.</w:t>
      </w:r>
    </w:p>
    <w:p w14:paraId="64259DCC" w14:textId="77777777" w:rsidR="00070912" w:rsidRPr="00381DF1" w:rsidRDefault="00070912" w:rsidP="00381DF1">
      <w:pPr>
        <w:pStyle w:val="BodyText"/>
        <w:ind w:left="1440"/>
        <w:jc w:val="both"/>
        <w:rPr>
          <w:rFonts w:ascii="Times New Roman" w:hAnsi="Times New Roman" w:cs="Times New Roman"/>
          <w:color w:val="292929"/>
        </w:rPr>
      </w:pPr>
    </w:p>
    <w:p w14:paraId="6B5F7B98" w14:textId="20EE6064"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Testing Material</w:t>
      </w:r>
    </w:p>
    <w:p w14:paraId="49156064" w14:textId="77777777" w:rsidR="00381DF1" w:rsidRP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Try out jokes in smaller settings to gauge reactions and adjust based on audience feedback. This process helps refine the humor, making it more effective and ensuring it resonates well with the intended audience during the actual speech.</w:t>
      </w:r>
    </w:p>
    <w:p w14:paraId="541FC501" w14:textId="77777777" w:rsidR="00381DF1" w:rsidRPr="00381DF1" w:rsidRDefault="00381DF1" w:rsidP="00381DF1">
      <w:pPr>
        <w:pStyle w:val="BodyText"/>
        <w:jc w:val="both"/>
        <w:rPr>
          <w:rFonts w:ascii="Times New Roman" w:hAnsi="Times New Roman" w:cs="Times New Roman"/>
          <w:b/>
          <w:bCs/>
          <w:color w:val="292929"/>
        </w:rPr>
      </w:pPr>
    </w:p>
    <w:p w14:paraId="61D587AF" w14:textId="381BD899" w:rsid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t>Cultural Sensitivity and Ethics</w:t>
      </w:r>
    </w:p>
    <w:p w14:paraId="580E7DEA" w14:textId="77777777" w:rsidR="00070912" w:rsidRPr="00381DF1" w:rsidRDefault="00070912" w:rsidP="00070912">
      <w:pPr>
        <w:pStyle w:val="BodyText"/>
        <w:ind w:left="720"/>
        <w:jc w:val="both"/>
        <w:rPr>
          <w:rFonts w:ascii="Times New Roman" w:hAnsi="Times New Roman" w:cs="Times New Roman"/>
          <w:b/>
          <w:bCs/>
          <w:color w:val="292929"/>
        </w:rPr>
      </w:pPr>
    </w:p>
    <w:p w14:paraId="77946A96" w14:textId="1F512E57"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Avoiding Offensive Humor</w:t>
      </w:r>
    </w:p>
    <w:p w14:paraId="13C9E7DE" w14:textId="77777777" w:rsid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Steer clear of jokes that target specific groups or individuals, and be mindful of cultural differences and sensitivities. Offensive humor can alienate the audience and undermine the speech's effectiveness, so it's crucial to be respectful and considerate.</w:t>
      </w:r>
    </w:p>
    <w:p w14:paraId="71C73371" w14:textId="77777777" w:rsidR="00070912" w:rsidRPr="00381DF1" w:rsidRDefault="00070912" w:rsidP="00381DF1">
      <w:pPr>
        <w:pStyle w:val="BodyText"/>
        <w:ind w:left="1440"/>
        <w:jc w:val="both"/>
        <w:rPr>
          <w:rFonts w:ascii="Times New Roman" w:hAnsi="Times New Roman" w:cs="Times New Roman"/>
          <w:color w:val="292929"/>
        </w:rPr>
      </w:pPr>
    </w:p>
    <w:p w14:paraId="415540E6" w14:textId="086B8165"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Ethical Considerations</w:t>
      </w:r>
    </w:p>
    <w:p w14:paraId="7EA78C98" w14:textId="77777777" w:rsidR="00381DF1" w:rsidRP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 xml:space="preserve">Respect privacy and confidentiality when using humor, and avoid plagiarizing jokes. Ethical humor maintains </w:t>
      </w:r>
      <w:r w:rsidRPr="00381DF1">
        <w:rPr>
          <w:rFonts w:ascii="Times New Roman" w:hAnsi="Times New Roman" w:cs="Times New Roman"/>
          <w:color w:val="292929"/>
        </w:rPr>
        <w:lastRenderedPageBreak/>
        <w:t>integrity and credibility, ensuring that the humor is respectful, original, and enhances the speech rather than detracting from it.</w:t>
      </w:r>
    </w:p>
    <w:p w14:paraId="7CC9A9A3" w14:textId="77777777" w:rsidR="00381DF1" w:rsidRPr="00381DF1" w:rsidRDefault="00381DF1" w:rsidP="00381DF1">
      <w:pPr>
        <w:pStyle w:val="BodyText"/>
        <w:jc w:val="both"/>
        <w:rPr>
          <w:rFonts w:ascii="Times New Roman" w:hAnsi="Times New Roman" w:cs="Times New Roman"/>
          <w:b/>
          <w:bCs/>
          <w:color w:val="292929"/>
        </w:rPr>
      </w:pPr>
    </w:p>
    <w:p w14:paraId="5F7DCD52" w14:textId="127B6553" w:rsid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t>Overcoming Common Challenges</w:t>
      </w:r>
    </w:p>
    <w:p w14:paraId="63769933" w14:textId="77777777" w:rsidR="00070912" w:rsidRPr="00381DF1" w:rsidRDefault="00070912" w:rsidP="00070912">
      <w:pPr>
        <w:pStyle w:val="BodyText"/>
        <w:ind w:left="720"/>
        <w:jc w:val="both"/>
        <w:rPr>
          <w:rFonts w:ascii="Times New Roman" w:hAnsi="Times New Roman" w:cs="Times New Roman"/>
          <w:b/>
          <w:bCs/>
          <w:color w:val="292929"/>
        </w:rPr>
      </w:pPr>
    </w:p>
    <w:p w14:paraId="7E1B8130" w14:textId="22EAD694"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Stage Fright</w:t>
      </w:r>
    </w:p>
    <w:p w14:paraId="00380BF2" w14:textId="77777777" w:rsid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Use humor to ease nerves and connect with the audience. Practice deep breathing and visualization techniques to calm anxiety, allowing for a more confident and relaxed delivery that enhances the overall impact of the speech.</w:t>
      </w:r>
    </w:p>
    <w:p w14:paraId="3084B9CF" w14:textId="77777777" w:rsidR="00070912" w:rsidRPr="00381DF1" w:rsidRDefault="00070912" w:rsidP="00070912">
      <w:pPr>
        <w:pStyle w:val="BodyText"/>
        <w:jc w:val="both"/>
        <w:rPr>
          <w:rFonts w:ascii="Times New Roman" w:hAnsi="Times New Roman" w:cs="Times New Roman"/>
          <w:color w:val="292929"/>
        </w:rPr>
      </w:pPr>
    </w:p>
    <w:p w14:paraId="031F1B74" w14:textId="2636B2CD"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Bombed Jokes</w:t>
      </w:r>
    </w:p>
    <w:p w14:paraId="5B6CD5C4" w14:textId="77777777" w:rsid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If a joke fails, acknowledge it humorously and transition smoothly to the next point. Handling bombed jokes with grace and humor shows confidence and keeps the audience engaged, maintaining the speech's momentum and positive atmosphere.</w:t>
      </w:r>
    </w:p>
    <w:p w14:paraId="19C88AF6" w14:textId="77777777" w:rsidR="00070912" w:rsidRPr="00381DF1" w:rsidRDefault="00070912" w:rsidP="00381DF1">
      <w:pPr>
        <w:pStyle w:val="BodyText"/>
        <w:ind w:left="1440"/>
        <w:jc w:val="both"/>
        <w:rPr>
          <w:rFonts w:ascii="Times New Roman" w:hAnsi="Times New Roman" w:cs="Times New Roman"/>
          <w:color w:val="292929"/>
        </w:rPr>
      </w:pPr>
    </w:p>
    <w:p w14:paraId="4D94BDE2" w14:textId="1B761D72"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Balancing Humor and Content</w:t>
      </w:r>
    </w:p>
    <w:p w14:paraId="5E455B8B" w14:textId="77777777" w:rsidR="00381DF1" w:rsidRP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Ensure that humor supports the main message rather than overshadowing it. Integrate humor naturally into the speech flow, making it a complementary element that enhances the overall effectiveness and engagement of the presentation.</w:t>
      </w:r>
    </w:p>
    <w:p w14:paraId="443EB91E" w14:textId="77777777" w:rsidR="00381DF1" w:rsidRDefault="00381DF1" w:rsidP="00381DF1">
      <w:pPr>
        <w:pStyle w:val="BodyText"/>
        <w:jc w:val="both"/>
        <w:rPr>
          <w:rFonts w:ascii="Times New Roman" w:hAnsi="Times New Roman" w:cs="Times New Roman"/>
          <w:b/>
          <w:bCs/>
          <w:color w:val="292929"/>
        </w:rPr>
      </w:pPr>
    </w:p>
    <w:p w14:paraId="17E0CEF9" w14:textId="385C33DF" w:rsid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t>Case Studies and Examples</w:t>
      </w:r>
    </w:p>
    <w:p w14:paraId="1C2F3FC3" w14:textId="77777777" w:rsidR="00070912" w:rsidRPr="00381DF1" w:rsidRDefault="00070912" w:rsidP="00070912">
      <w:pPr>
        <w:pStyle w:val="BodyText"/>
        <w:ind w:left="720"/>
        <w:jc w:val="both"/>
        <w:rPr>
          <w:rFonts w:ascii="Times New Roman" w:hAnsi="Times New Roman" w:cs="Times New Roman"/>
          <w:b/>
          <w:bCs/>
          <w:color w:val="292929"/>
        </w:rPr>
      </w:pPr>
    </w:p>
    <w:p w14:paraId="525CD7E2" w14:textId="35509C33"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Famous Speakers</w:t>
      </w:r>
    </w:p>
    <w:p w14:paraId="4ED2DEDB" w14:textId="77777777" w:rsid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 xml:space="preserve">Analyze how well-known public speakers use humor to enhance their presentations. Examples like Steve Jobs, Ellen DeGeneres, and Barack Obama demonstrate </w:t>
      </w:r>
      <w:r w:rsidRPr="00381DF1">
        <w:rPr>
          <w:rFonts w:ascii="Times New Roman" w:hAnsi="Times New Roman" w:cs="Times New Roman"/>
          <w:color w:val="292929"/>
        </w:rPr>
        <w:lastRenderedPageBreak/>
        <w:t>effective humor integration, providing valuable insights and inspiration for incorporating humor.</w:t>
      </w:r>
    </w:p>
    <w:p w14:paraId="3664632F" w14:textId="77777777" w:rsidR="00070912" w:rsidRPr="00381DF1" w:rsidRDefault="00070912" w:rsidP="00381DF1">
      <w:pPr>
        <w:pStyle w:val="BodyText"/>
        <w:ind w:left="1440"/>
        <w:jc w:val="both"/>
        <w:rPr>
          <w:rFonts w:ascii="Times New Roman" w:hAnsi="Times New Roman" w:cs="Times New Roman"/>
          <w:color w:val="292929"/>
        </w:rPr>
      </w:pPr>
    </w:p>
    <w:p w14:paraId="73A2DDB6" w14:textId="7085245F"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Practical Examples</w:t>
      </w:r>
    </w:p>
    <w:p w14:paraId="4A20728C" w14:textId="77777777" w:rsidR="00381DF1" w:rsidRP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Dissect successful speeches to understand how humor is integrated effectively. Breaking down the elements that make the humor successful provides practical insights and techniques that can be applied to improve one's own public speaking.</w:t>
      </w:r>
    </w:p>
    <w:p w14:paraId="59D74032" w14:textId="77777777" w:rsidR="00381DF1" w:rsidRPr="00381DF1" w:rsidRDefault="00381DF1" w:rsidP="00381DF1">
      <w:pPr>
        <w:pStyle w:val="BodyText"/>
        <w:jc w:val="both"/>
        <w:rPr>
          <w:rFonts w:ascii="Times New Roman" w:hAnsi="Times New Roman" w:cs="Times New Roman"/>
          <w:b/>
          <w:bCs/>
          <w:color w:val="292929"/>
        </w:rPr>
      </w:pPr>
    </w:p>
    <w:p w14:paraId="31C6A81D" w14:textId="26213DDA" w:rsid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t>Practical Exercises</w:t>
      </w:r>
    </w:p>
    <w:p w14:paraId="13A077E4" w14:textId="77777777" w:rsidR="00070912" w:rsidRPr="00381DF1" w:rsidRDefault="00070912" w:rsidP="00070912">
      <w:pPr>
        <w:pStyle w:val="BodyText"/>
        <w:ind w:left="720"/>
        <w:jc w:val="both"/>
        <w:rPr>
          <w:rFonts w:ascii="Times New Roman" w:hAnsi="Times New Roman" w:cs="Times New Roman"/>
          <w:b/>
          <w:bCs/>
          <w:color w:val="292929"/>
        </w:rPr>
      </w:pPr>
    </w:p>
    <w:p w14:paraId="13DC9128" w14:textId="644EADA8"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Writing Exercises</w:t>
      </w:r>
    </w:p>
    <w:p w14:paraId="0FB95738" w14:textId="77777777" w:rsid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Develop a list of personal anecdotes and create jokes based on current events. Writing exercises help generate and refine humorous material, making it more relevant and engaging for the audience during the actual speech.</w:t>
      </w:r>
    </w:p>
    <w:p w14:paraId="1AC04D71" w14:textId="77777777" w:rsidR="00070912" w:rsidRPr="00381DF1" w:rsidRDefault="00070912" w:rsidP="00381DF1">
      <w:pPr>
        <w:pStyle w:val="BodyText"/>
        <w:ind w:left="1440"/>
        <w:jc w:val="both"/>
        <w:rPr>
          <w:rFonts w:ascii="Times New Roman" w:hAnsi="Times New Roman" w:cs="Times New Roman"/>
          <w:color w:val="292929"/>
        </w:rPr>
      </w:pPr>
    </w:p>
    <w:p w14:paraId="29679AD1" w14:textId="39690197"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Delivery Practice</w:t>
      </w:r>
    </w:p>
    <w:p w14:paraId="06AB118E" w14:textId="77777777" w:rsid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Record and review speeches to assess and improve delivery. Practicing in front of a mirror or small audience helps refine timing, expression, and overall delivery, ensuring the humor is effective and well-received by the audience.</w:t>
      </w:r>
    </w:p>
    <w:p w14:paraId="47FFD921" w14:textId="77777777" w:rsidR="00070912" w:rsidRPr="00381DF1" w:rsidRDefault="00070912" w:rsidP="00381DF1">
      <w:pPr>
        <w:pStyle w:val="BodyText"/>
        <w:ind w:left="1440"/>
        <w:jc w:val="both"/>
        <w:rPr>
          <w:rFonts w:ascii="Times New Roman" w:hAnsi="Times New Roman" w:cs="Times New Roman"/>
          <w:color w:val="292929"/>
        </w:rPr>
      </w:pPr>
    </w:p>
    <w:p w14:paraId="398F3396" w14:textId="0C6EC57E"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Improvisation</w:t>
      </w:r>
    </w:p>
    <w:p w14:paraId="45BADF87" w14:textId="77777777" w:rsidR="00381DF1" w:rsidRP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Engage in improv activities to enhance spontaneity and quick thinking. Participating in comedy workshops or open mic nights provides valuable practice and feedback, improving the ability to integrate humor naturally and effectively.</w:t>
      </w:r>
    </w:p>
    <w:p w14:paraId="2D1E164F" w14:textId="77777777" w:rsidR="00381DF1" w:rsidRPr="00381DF1" w:rsidRDefault="00381DF1" w:rsidP="00381DF1">
      <w:pPr>
        <w:pStyle w:val="BodyText"/>
        <w:jc w:val="both"/>
        <w:rPr>
          <w:rFonts w:ascii="Times New Roman" w:hAnsi="Times New Roman" w:cs="Times New Roman"/>
          <w:b/>
          <w:bCs/>
          <w:color w:val="292929"/>
        </w:rPr>
      </w:pPr>
    </w:p>
    <w:p w14:paraId="764AAD7C" w14:textId="142E965B" w:rsidR="00381DF1" w:rsidRPr="00381DF1" w:rsidRDefault="00381DF1" w:rsidP="00381DF1">
      <w:pPr>
        <w:pStyle w:val="BodyText"/>
        <w:numPr>
          <w:ilvl w:val="0"/>
          <w:numId w:val="50"/>
        </w:numPr>
        <w:jc w:val="both"/>
        <w:rPr>
          <w:rFonts w:ascii="Times New Roman" w:hAnsi="Times New Roman" w:cs="Times New Roman"/>
          <w:b/>
          <w:bCs/>
          <w:color w:val="292929"/>
        </w:rPr>
      </w:pPr>
      <w:r w:rsidRPr="00381DF1">
        <w:rPr>
          <w:rFonts w:ascii="Times New Roman" w:hAnsi="Times New Roman" w:cs="Times New Roman"/>
          <w:b/>
          <w:bCs/>
          <w:color w:val="292929"/>
        </w:rPr>
        <w:lastRenderedPageBreak/>
        <w:t>Conclusion</w:t>
      </w:r>
    </w:p>
    <w:p w14:paraId="11151494" w14:textId="77777777" w:rsidR="00070912" w:rsidRDefault="00070912" w:rsidP="00381DF1">
      <w:pPr>
        <w:pStyle w:val="BodyText"/>
        <w:ind w:firstLine="720"/>
        <w:jc w:val="both"/>
        <w:rPr>
          <w:rFonts w:ascii="Times New Roman" w:hAnsi="Times New Roman" w:cs="Times New Roman"/>
          <w:b/>
          <w:bCs/>
          <w:color w:val="292929"/>
        </w:rPr>
      </w:pPr>
    </w:p>
    <w:p w14:paraId="3C6FAEC2" w14:textId="5A3A7E88"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Recap</w:t>
      </w:r>
    </w:p>
    <w:p w14:paraId="23901175" w14:textId="77777777" w:rsidR="00381DF1" w:rsidRPr="00381DF1" w:rsidRDefault="00381DF1" w:rsidP="00381DF1">
      <w:pPr>
        <w:pStyle w:val="BodyText"/>
        <w:ind w:left="1440"/>
        <w:jc w:val="both"/>
        <w:rPr>
          <w:rFonts w:ascii="Times New Roman" w:hAnsi="Times New Roman" w:cs="Times New Roman"/>
          <w:color w:val="292929"/>
        </w:rPr>
      </w:pPr>
      <w:r w:rsidRPr="00381DF1">
        <w:rPr>
          <w:rFonts w:ascii="Times New Roman" w:hAnsi="Times New Roman" w:cs="Times New Roman"/>
          <w:color w:val="292929"/>
        </w:rPr>
        <w:t>Summarize the key points on adding humor to public speaking, emphasizing the benefits, techniques, and importance of practice. Reinforce the idea that humor enhances engagement, relatability, and impact, making speeches more memorable and enjoyable.</w:t>
      </w:r>
    </w:p>
    <w:p w14:paraId="0D35C222" w14:textId="77777777" w:rsidR="00070912" w:rsidRDefault="00070912" w:rsidP="00381DF1">
      <w:pPr>
        <w:pStyle w:val="BodyText"/>
        <w:ind w:firstLine="720"/>
        <w:jc w:val="both"/>
        <w:rPr>
          <w:rFonts w:ascii="Times New Roman" w:hAnsi="Times New Roman" w:cs="Times New Roman"/>
          <w:b/>
          <w:bCs/>
          <w:color w:val="292929"/>
        </w:rPr>
      </w:pPr>
    </w:p>
    <w:p w14:paraId="6EE13A12" w14:textId="70C33E31" w:rsidR="00381DF1" w:rsidRPr="00381DF1" w:rsidRDefault="00381DF1" w:rsidP="00381DF1">
      <w:pPr>
        <w:pStyle w:val="BodyText"/>
        <w:ind w:firstLine="720"/>
        <w:jc w:val="both"/>
        <w:rPr>
          <w:rFonts w:ascii="Times New Roman" w:hAnsi="Times New Roman" w:cs="Times New Roman"/>
          <w:b/>
          <w:bCs/>
          <w:color w:val="292929"/>
        </w:rPr>
      </w:pPr>
      <w:r w:rsidRPr="00381DF1">
        <w:rPr>
          <w:rFonts w:ascii="Times New Roman" w:hAnsi="Times New Roman" w:cs="Times New Roman"/>
          <w:b/>
          <w:bCs/>
          <w:color w:val="292929"/>
        </w:rPr>
        <w:t>Final Tips</w:t>
      </w:r>
    </w:p>
    <w:p w14:paraId="7B21FDCE" w14:textId="517DB18F" w:rsidR="006A5938" w:rsidRPr="00381DF1" w:rsidRDefault="00381DF1" w:rsidP="00381DF1">
      <w:pPr>
        <w:pStyle w:val="BodyText"/>
        <w:spacing w:line="276" w:lineRule="auto"/>
        <w:ind w:left="1440"/>
        <w:jc w:val="both"/>
        <w:rPr>
          <w:rFonts w:ascii="Times New Roman" w:hAnsi="Times New Roman" w:cs="Times New Roman"/>
          <w:color w:val="292929"/>
        </w:rPr>
      </w:pPr>
      <w:r w:rsidRPr="00381DF1">
        <w:rPr>
          <w:rFonts w:ascii="Times New Roman" w:hAnsi="Times New Roman" w:cs="Times New Roman"/>
          <w:color w:val="292929"/>
        </w:rPr>
        <w:t>Stay authentic and true to your style, ensuring that the humor reflects your personality and enhances your message. Continuously learn and refine your humorous approach, adapting to different audiences and contexts for maximum effectiveness.</w:t>
      </w:r>
    </w:p>
    <w:sectPr w:rsidR="006A5938" w:rsidRPr="00381DF1" w:rsidSect="00F76431">
      <w:headerReference w:type="even" r:id="rId9"/>
      <w:headerReference w:type="default" r:id="rId10"/>
      <w:footerReference w:type="default" r:id="rId11"/>
      <w:headerReference w:type="first" r:id="rId12"/>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5BF29" w14:textId="77777777" w:rsidR="00C75334" w:rsidRDefault="00C75334" w:rsidP="007516DE">
      <w:pPr>
        <w:spacing w:after="0" w:line="240" w:lineRule="auto"/>
      </w:pPr>
      <w:r>
        <w:separator/>
      </w:r>
    </w:p>
  </w:endnote>
  <w:endnote w:type="continuationSeparator" w:id="0">
    <w:p w14:paraId="63A44EA0" w14:textId="77777777" w:rsidR="00C75334" w:rsidRDefault="00C75334" w:rsidP="00751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FAA8B" w14:textId="3941FCFF" w:rsidR="007516DE" w:rsidRDefault="006E68DA">
    <w:pPr>
      <w:pStyle w:val="Footer"/>
    </w:pPr>
    <w:r>
      <w:t xml:space="preserve">All rights reserved to Coach Shobha Modi.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E9352" w14:textId="77777777" w:rsidR="00C75334" w:rsidRDefault="00C75334" w:rsidP="007516DE">
      <w:pPr>
        <w:spacing w:after="0" w:line="240" w:lineRule="auto"/>
      </w:pPr>
      <w:r>
        <w:separator/>
      </w:r>
    </w:p>
  </w:footnote>
  <w:footnote w:type="continuationSeparator" w:id="0">
    <w:p w14:paraId="3140B8E4" w14:textId="77777777" w:rsidR="00C75334" w:rsidRDefault="00C75334" w:rsidP="007516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D3B7B" w14:textId="441B3DBF" w:rsidR="007516DE" w:rsidRDefault="00000000">
    <w:pPr>
      <w:pStyle w:val="Header"/>
    </w:pPr>
    <w:r>
      <w:rPr>
        <w:noProof/>
      </w:rPr>
      <w:pict w14:anchorId="641C9D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9203532" o:spid="_x0000_s1026" type="#_x0000_t75" style="position:absolute;margin-left:0;margin-top:0;width:523.1pt;height:523.1pt;z-index:-251657216;mso-position-horizontal:center;mso-position-horizontal-relative:margin;mso-position-vertical:center;mso-position-vertical-relative:margin" o:allowincell="f">
          <v:imagedata r:id="rId1" o:title="STYLE MEETS RESULT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DEE1D0" w14:textId="38C4E589" w:rsidR="007516DE" w:rsidRDefault="00000000">
    <w:pPr>
      <w:pStyle w:val="Header"/>
    </w:pPr>
    <w:r>
      <w:rPr>
        <w:noProof/>
      </w:rPr>
      <w:pict w14:anchorId="74A69D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9203533" o:spid="_x0000_s1027" type="#_x0000_t75" style="position:absolute;margin-left:0;margin-top:0;width:523.1pt;height:523.1pt;z-index:-251656192;mso-position-horizontal:center;mso-position-horizontal-relative:margin;mso-position-vertical:center;mso-position-vertical-relative:margin" o:allowincell="f">
          <v:imagedata r:id="rId1" o:title="STYLE MEETS RESULT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E09B3" w14:textId="63F24095" w:rsidR="007516DE" w:rsidRDefault="00000000">
    <w:pPr>
      <w:pStyle w:val="Header"/>
    </w:pPr>
    <w:r>
      <w:rPr>
        <w:noProof/>
      </w:rPr>
      <w:pict w14:anchorId="5FA47B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9203531" o:spid="_x0000_s1025" type="#_x0000_t75" style="position:absolute;margin-left:0;margin-top:0;width:523.1pt;height:523.1pt;z-index:-251658240;mso-position-horizontal:center;mso-position-horizontal-relative:margin;mso-position-vertical:center;mso-position-vertical-relative:margin" o:allowincell="f">
          <v:imagedata r:id="rId1" o:title="STYLE MEETS RESULT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840D4"/>
    <w:multiLevelType w:val="hybridMultilevel"/>
    <w:tmpl w:val="7B8AE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B831AF"/>
    <w:multiLevelType w:val="multilevel"/>
    <w:tmpl w:val="7B26B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4F5FFE"/>
    <w:multiLevelType w:val="hybridMultilevel"/>
    <w:tmpl w:val="F58EF1A2"/>
    <w:lvl w:ilvl="0" w:tplc="08B4449E">
      <w:start w:val="1"/>
      <w:numFmt w:val="decimal"/>
      <w:lvlText w:val="%1."/>
      <w:lvlJc w:val="left"/>
      <w:pPr>
        <w:ind w:left="720" w:hanging="72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3838C2"/>
    <w:multiLevelType w:val="hybridMultilevel"/>
    <w:tmpl w:val="9CDA040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9564B32"/>
    <w:multiLevelType w:val="hybridMultilevel"/>
    <w:tmpl w:val="FBD0E55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9830827"/>
    <w:multiLevelType w:val="multilevel"/>
    <w:tmpl w:val="D50E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4C42B3"/>
    <w:multiLevelType w:val="hybridMultilevel"/>
    <w:tmpl w:val="22DEF5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0B2A77AF"/>
    <w:multiLevelType w:val="hybridMultilevel"/>
    <w:tmpl w:val="8B9C73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C293675"/>
    <w:multiLevelType w:val="hybridMultilevel"/>
    <w:tmpl w:val="D9620E7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0D6468B9"/>
    <w:multiLevelType w:val="multilevel"/>
    <w:tmpl w:val="AB6C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AE5C92"/>
    <w:multiLevelType w:val="hybridMultilevel"/>
    <w:tmpl w:val="08169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83163B"/>
    <w:multiLevelType w:val="multilevel"/>
    <w:tmpl w:val="0500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1662958"/>
    <w:multiLevelType w:val="hybridMultilevel"/>
    <w:tmpl w:val="098A343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39A32D2"/>
    <w:multiLevelType w:val="hybridMultilevel"/>
    <w:tmpl w:val="AD82D51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17653C3E"/>
    <w:multiLevelType w:val="hybridMultilevel"/>
    <w:tmpl w:val="CB9A6C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181876FE"/>
    <w:multiLevelType w:val="hybridMultilevel"/>
    <w:tmpl w:val="B85C3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FD5853"/>
    <w:multiLevelType w:val="hybridMultilevel"/>
    <w:tmpl w:val="61624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C966FE"/>
    <w:multiLevelType w:val="hybridMultilevel"/>
    <w:tmpl w:val="F31E6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D43D4E"/>
    <w:multiLevelType w:val="multilevel"/>
    <w:tmpl w:val="316C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3146729"/>
    <w:multiLevelType w:val="multilevel"/>
    <w:tmpl w:val="D098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4464084"/>
    <w:multiLevelType w:val="hybridMultilevel"/>
    <w:tmpl w:val="A3A20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600EE0"/>
    <w:multiLevelType w:val="hybridMultilevel"/>
    <w:tmpl w:val="B34019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26302F92"/>
    <w:multiLevelType w:val="hybridMultilevel"/>
    <w:tmpl w:val="5D060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EC6AAD"/>
    <w:multiLevelType w:val="multilevel"/>
    <w:tmpl w:val="7F2C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72D14DC"/>
    <w:multiLevelType w:val="multilevel"/>
    <w:tmpl w:val="F3E2C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999056D"/>
    <w:multiLevelType w:val="hybridMultilevel"/>
    <w:tmpl w:val="A4E2F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9A2785F"/>
    <w:multiLevelType w:val="multilevel"/>
    <w:tmpl w:val="574E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D99028F"/>
    <w:multiLevelType w:val="hybridMultilevel"/>
    <w:tmpl w:val="83EC69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EA10716"/>
    <w:multiLevelType w:val="multilevel"/>
    <w:tmpl w:val="FE048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F10483B"/>
    <w:multiLevelType w:val="multilevel"/>
    <w:tmpl w:val="6E0E9C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F46070"/>
    <w:multiLevelType w:val="hybridMultilevel"/>
    <w:tmpl w:val="DCF2B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0597A0F"/>
    <w:multiLevelType w:val="multilevel"/>
    <w:tmpl w:val="ACA0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1AB2949"/>
    <w:multiLevelType w:val="hybridMultilevel"/>
    <w:tmpl w:val="1E12DF94"/>
    <w:lvl w:ilvl="0" w:tplc="8CB0BF62">
      <w:numFmt w:val="bullet"/>
      <w:lvlText w:val=""/>
      <w:lvlJc w:val="left"/>
      <w:pPr>
        <w:ind w:left="360" w:hanging="1080"/>
      </w:pPr>
      <w:rPr>
        <w:rFonts w:ascii="Symbol" w:eastAsia="Symbol" w:hAnsi="Symbol" w:cs="Symbol" w:hint="default"/>
        <w:b w:val="0"/>
        <w:bCs w:val="0"/>
        <w:i w:val="0"/>
        <w:iCs w:val="0"/>
        <w:spacing w:val="0"/>
        <w:w w:val="98"/>
        <w:sz w:val="20"/>
        <w:szCs w:val="20"/>
        <w:lang w:val="en-US" w:eastAsia="en-US" w:bidi="ar-SA"/>
      </w:rPr>
    </w:lvl>
    <w:lvl w:ilvl="1" w:tplc="F3362464">
      <w:start w:val="1"/>
      <w:numFmt w:val="decimal"/>
      <w:lvlText w:val="%2."/>
      <w:lvlJc w:val="left"/>
      <w:pPr>
        <w:ind w:left="760" w:hanging="401"/>
      </w:pPr>
      <w:rPr>
        <w:rFonts w:ascii="Times New Roman" w:eastAsia="Trebuchet MS" w:hAnsi="Times New Roman" w:cs="Times New Roman" w:hint="default"/>
        <w:b/>
        <w:bCs/>
        <w:i w:val="0"/>
        <w:iCs w:val="0"/>
        <w:color w:val="1A2D39"/>
        <w:spacing w:val="0"/>
        <w:w w:val="75"/>
        <w:sz w:val="28"/>
        <w:szCs w:val="28"/>
        <w:lang w:val="en-US" w:eastAsia="en-US" w:bidi="ar-SA"/>
      </w:rPr>
    </w:lvl>
    <w:lvl w:ilvl="2" w:tplc="26BC5B0E">
      <w:start w:val="1"/>
      <w:numFmt w:val="decimal"/>
      <w:lvlText w:val="%3."/>
      <w:lvlJc w:val="left"/>
      <w:pPr>
        <w:ind w:left="1377" w:hanging="377"/>
      </w:pPr>
      <w:rPr>
        <w:rFonts w:ascii="Georgia" w:eastAsia="Georgia" w:hAnsi="Georgia" w:cs="Georgia" w:hint="default"/>
        <w:b/>
        <w:bCs/>
        <w:i w:val="0"/>
        <w:iCs w:val="0"/>
        <w:color w:val="292929"/>
        <w:spacing w:val="-25"/>
        <w:w w:val="100"/>
        <w:sz w:val="40"/>
        <w:szCs w:val="40"/>
        <w:lang w:val="en-US" w:eastAsia="en-US" w:bidi="ar-SA"/>
      </w:rPr>
    </w:lvl>
    <w:lvl w:ilvl="3" w:tplc="7C788A32">
      <w:numFmt w:val="bullet"/>
      <w:lvlText w:val="•"/>
      <w:lvlJc w:val="left"/>
      <w:pPr>
        <w:ind w:left="2498" w:hanging="377"/>
      </w:pPr>
      <w:rPr>
        <w:rFonts w:hint="default"/>
        <w:lang w:val="en-US" w:eastAsia="en-US" w:bidi="ar-SA"/>
      </w:rPr>
    </w:lvl>
    <w:lvl w:ilvl="4" w:tplc="0128B44A">
      <w:numFmt w:val="bullet"/>
      <w:lvlText w:val="•"/>
      <w:lvlJc w:val="left"/>
      <w:pPr>
        <w:ind w:left="3616" w:hanging="377"/>
      </w:pPr>
      <w:rPr>
        <w:rFonts w:hint="default"/>
        <w:lang w:val="en-US" w:eastAsia="en-US" w:bidi="ar-SA"/>
      </w:rPr>
    </w:lvl>
    <w:lvl w:ilvl="5" w:tplc="2396B5CE">
      <w:numFmt w:val="bullet"/>
      <w:lvlText w:val="•"/>
      <w:lvlJc w:val="left"/>
      <w:pPr>
        <w:ind w:left="4734" w:hanging="377"/>
      </w:pPr>
      <w:rPr>
        <w:rFonts w:hint="default"/>
        <w:lang w:val="en-US" w:eastAsia="en-US" w:bidi="ar-SA"/>
      </w:rPr>
    </w:lvl>
    <w:lvl w:ilvl="6" w:tplc="412ED570">
      <w:numFmt w:val="bullet"/>
      <w:lvlText w:val="•"/>
      <w:lvlJc w:val="left"/>
      <w:pPr>
        <w:ind w:left="5853" w:hanging="377"/>
      </w:pPr>
      <w:rPr>
        <w:rFonts w:hint="default"/>
        <w:lang w:val="en-US" w:eastAsia="en-US" w:bidi="ar-SA"/>
      </w:rPr>
    </w:lvl>
    <w:lvl w:ilvl="7" w:tplc="CFB0157A">
      <w:numFmt w:val="bullet"/>
      <w:lvlText w:val="•"/>
      <w:lvlJc w:val="left"/>
      <w:pPr>
        <w:ind w:left="6971" w:hanging="377"/>
      </w:pPr>
      <w:rPr>
        <w:rFonts w:hint="default"/>
        <w:lang w:val="en-US" w:eastAsia="en-US" w:bidi="ar-SA"/>
      </w:rPr>
    </w:lvl>
    <w:lvl w:ilvl="8" w:tplc="42E6BECA">
      <w:numFmt w:val="bullet"/>
      <w:lvlText w:val="•"/>
      <w:lvlJc w:val="left"/>
      <w:pPr>
        <w:ind w:left="8089" w:hanging="377"/>
      </w:pPr>
      <w:rPr>
        <w:rFonts w:hint="default"/>
        <w:lang w:val="en-US" w:eastAsia="en-US" w:bidi="ar-SA"/>
      </w:rPr>
    </w:lvl>
  </w:abstractNum>
  <w:abstractNum w:abstractNumId="33" w15:restartNumberingAfterBreak="0">
    <w:nsid w:val="3AE46AE1"/>
    <w:multiLevelType w:val="hybridMultilevel"/>
    <w:tmpl w:val="EE40CF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3C74686C"/>
    <w:multiLevelType w:val="hybridMultilevel"/>
    <w:tmpl w:val="9F2243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3CF25552"/>
    <w:multiLevelType w:val="multilevel"/>
    <w:tmpl w:val="DA4C0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FB07A22"/>
    <w:multiLevelType w:val="hybridMultilevel"/>
    <w:tmpl w:val="45288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CE7D1F"/>
    <w:multiLevelType w:val="hybridMultilevel"/>
    <w:tmpl w:val="CFBC0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0F42202"/>
    <w:multiLevelType w:val="hybridMultilevel"/>
    <w:tmpl w:val="C2C22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3DF14D8"/>
    <w:multiLevelType w:val="hybridMultilevel"/>
    <w:tmpl w:val="C41889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47C033F"/>
    <w:multiLevelType w:val="hybridMultilevel"/>
    <w:tmpl w:val="712C4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BB342E"/>
    <w:multiLevelType w:val="hybridMultilevel"/>
    <w:tmpl w:val="1B366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B5F5313"/>
    <w:multiLevelType w:val="hybridMultilevel"/>
    <w:tmpl w:val="AA3E8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BE8495E"/>
    <w:multiLevelType w:val="hybridMultilevel"/>
    <w:tmpl w:val="A3048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0384253"/>
    <w:multiLevelType w:val="hybridMultilevel"/>
    <w:tmpl w:val="366C4D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15:restartNumberingAfterBreak="0">
    <w:nsid w:val="5073070B"/>
    <w:multiLevelType w:val="hybridMultilevel"/>
    <w:tmpl w:val="FEA250C4"/>
    <w:lvl w:ilvl="0" w:tplc="04090001">
      <w:start w:val="1"/>
      <w:numFmt w:val="bullet"/>
      <w:lvlText w:val=""/>
      <w:lvlJc w:val="left"/>
      <w:pPr>
        <w:ind w:left="1080" w:hanging="360"/>
      </w:pPr>
      <w:rPr>
        <w:rFonts w:ascii="Symbol" w:hAnsi="Symbol"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525E2092"/>
    <w:multiLevelType w:val="multilevel"/>
    <w:tmpl w:val="60BC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40E715B"/>
    <w:multiLevelType w:val="hybridMultilevel"/>
    <w:tmpl w:val="E0A6D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6CC278E"/>
    <w:multiLevelType w:val="hybridMultilevel"/>
    <w:tmpl w:val="55CE3D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573A0B78"/>
    <w:multiLevelType w:val="hybridMultilevel"/>
    <w:tmpl w:val="151C52FA"/>
    <w:lvl w:ilvl="0" w:tplc="27CE96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7C974F4"/>
    <w:multiLevelType w:val="hybridMultilevel"/>
    <w:tmpl w:val="29644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87E2C9E"/>
    <w:multiLevelType w:val="multilevel"/>
    <w:tmpl w:val="D4AE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A3E5343"/>
    <w:multiLevelType w:val="multilevel"/>
    <w:tmpl w:val="D7D001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B981270"/>
    <w:multiLevelType w:val="hybridMultilevel"/>
    <w:tmpl w:val="26529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C6F69F8"/>
    <w:multiLevelType w:val="multilevel"/>
    <w:tmpl w:val="5C06A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D1D6AC9"/>
    <w:multiLevelType w:val="multilevel"/>
    <w:tmpl w:val="FD9A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E662E0D"/>
    <w:multiLevelType w:val="hybridMultilevel"/>
    <w:tmpl w:val="B584FF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7" w15:restartNumberingAfterBreak="0">
    <w:nsid w:val="5F3005D4"/>
    <w:multiLevelType w:val="hybridMultilevel"/>
    <w:tmpl w:val="8E827AA0"/>
    <w:lvl w:ilvl="0" w:tplc="27CE96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1C76923"/>
    <w:multiLevelType w:val="multilevel"/>
    <w:tmpl w:val="5002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33D785F"/>
    <w:multiLevelType w:val="hybridMultilevel"/>
    <w:tmpl w:val="B75024EE"/>
    <w:lvl w:ilvl="0" w:tplc="27CE96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880487D"/>
    <w:multiLevelType w:val="hybridMultilevel"/>
    <w:tmpl w:val="380ED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9967736"/>
    <w:multiLevelType w:val="hybridMultilevel"/>
    <w:tmpl w:val="42727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AAE73E2"/>
    <w:multiLevelType w:val="multilevel"/>
    <w:tmpl w:val="C9C07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CFF31EE"/>
    <w:multiLevelType w:val="hybridMultilevel"/>
    <w:tmpl w:val="6BF8A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E464E1D"/>
    <w:multiLevelType w:val="hybridMultilevel"/>
    <w:tmpl w:val="EA28C5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6E5034BB"/>
    <w:multiLevelType w:val="multilevel"/>
    <w:tmpl w:val="52DAD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0B63410"/>
    <w:multiLevelType w:val="multilevel"/>
    <w:tmpl w:val="F4DAE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1F75A63"/>
    <w:multiLevelType w:val="hybridMultilevel"/>
    <w:tmpl w:val="8DF43A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72EE62BE"/>
    <w:multiLevelType w:val="hybridMultilevel"/>
    <w:tmpl w:val="CA1C4D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15:restartNumberingAfterBreak="0">
    <w:nsid w:val="73A01CF1"/>
    <w:multiLevelType w:val="multilevel"/>
    <w:tmpl w:val="1DA2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4082038"/>
    <w:multiLevelType w:val="multilevel"/>
    <w:tmpl w:val="843C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73468C9"/>
    <w:multiLevelType w:val="hybridMultilevel"/>
    <w:tmpl w:val="845E718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15:restartNumberingAfterBreak="0">
    <w:nsid w:val="7A224252"/>
    <w:multiLevelType w:val="hybridMultilevel"/>
    <w:tmpl w:val="0FF6C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B565FBE"/>
    <w:multiLevelType w:val="hybridMultilevel"/>
    <w:tmpl w:val="6E261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E9F7D9A"/>
    <w:multiLevelType w:val="multilevel"/>
    <w:tmpl w:val="A8F4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6575468">
    <w:abstractNumId w:val="24"/>
  </w:num>
  <w:num w:numId="2" w16cid:durableId="110436458">
    <w:abstractNumId w:val="1"/>
  </w:num>
  <w:num w:numId="3" w16cid:durableId="432945628">
    <w:abstractNumId w:val="31"/>
  </w:num>
  <w:num w:numId="4" w16cid:durableId="298459664">
    <w:abstractNumId w:val="70"/>
  </w:num>
  <w:num w:numId="5" w16cid:durableId="589387345">
    <w:abstractNumId w:val="74"/>
  </w:num>
  <w:num w:numId="6" w16cid:durableId="731316807">
    <w:abstractNumId w:val="52"/>
  </w:num>
  <w:num w:numId="7" w16cid:durableId="2111074818">
    <w:abstractNumId w:val="15"/>
  </w:num>
  <w:num w:numId="8" w16cid:durableId="611784842">
    <w:abstractNumId w:val="20"/>
  </w:num>
  <w:num w:numId="9" w16cid:durableId="2052219728">
    <w:abstractNumId w:val="37"/>
  </w:num>
  <w:num w:numId="10" w16cid:durableId="748580212">
    <w:abstractNumId w:val="38"/>
  </w:num>
  <w:num w:numId="11" w16cid:durableId="1661538809">
    <w:abstractNumId w:val="25"/>
  </w:num>
  <w:num w:numId="12" w16cid:durableId="614748407">
    <w:abstractNumId w:val="59"/>
  </w:num>
  <w:num w:numId="13" w16cid:durableId="407923727">
    <w:abstractNumId w:val="48"/>
  </w:num>
  <w:num w:numId="14" w16cid:durableId="1733427405">
    <w:abstractNumId w:val="64"/>
  </w:num>
  <w:num w:numId="15" w16cid:durableId="1388534054">
    <w:abstractNumId w:val="43"/>
  </w:num>
  <w:num w:numId="16" w16cid:durableId="1841657054">
    <w:abstractNumId w:val="39"/>
  </w:num>
  <w:num w:numId="17" w16cid:durableId="809905494">
    <w:abstractNumId w:val="73"/>
  </w:num>
  <w:num w:numId="18" w16cid:durableId="937717011">
    <w:abstractNumId w:val="69"/>
  </w:num>
  <w:num w:numId="19" w16cid:durableId="682632015">
    <w:abstractNumId w:val="28"/>
  </w:num>
  <w:num w:numId="20" w16cid:durableId="487013073">
    <w:abstractNumId w:val="51"/>
  </w:num>
  <w:num w:numId="21" w16cid:durableId="583340362">
    <w:abstractNumId w:val="61"/>
  </w:num>
  <w:num w:numId="22" w16cid:durableId="1281913280">
    <w:abstractNumId w:val="30"/>
  </w:num>
  <w:num w:numId="23" w16cid:durableId="1437478103">
    <w:abstractNumId w:val="55"/>
  </w:num>
  <w:num w:numId="24" w16cid:durableId="540095598">
    <w:abstractNumId w:val="62"/>
  </w:num>
  <w:num w:numId="25" w16cid:durableId="540022791">
    <w:abstractNumId w:val="29"/>
  </w:num>
  <w:num w:numId="26" w16cid:durableId="336661639">
    <w:abstractNumId w:val="65"/>
  </w:num>
  <w:num w:numId="27" w16cid:durableId="226036561">
    <w:abstractNumId w:val="57"/>
  </w:num>
  <w:num w:numId="28" w16cid:durableId="610360324">
    <w:abstractNumId w:val="49"/>
  </w:num>
  <w:num w:numId="29" w16cid:durableId="1413237581">
    <w:abstractNumId w:val="45"/>
  </w:num>
  <w:num w:numId="30" w16cid:durableId="236983620">
    <w:abstractNumId w:val="7"/>
  </w:num>
  <w:num w:numId="31" w16cid:durableId="376859420">
    <w:abstractNumId w:val="53"/>
  </w:num>
  <w:num w:numId="32" w16cid:durableId="613250121">
    <w:abstractNumId w:val="2"/>
  </w:num>
  <w:num w:numId="33" w16cid:durableId="1031612767">
    <w:abstractNumId w:val="60"/>
  </w:num>
  <w:num w:numId="34" w16cid:durableId="241716820">
    <w:abstractNumId w:val="40"/>
  </w:num>
  <w:num w:numId="35" w16cid:durableId="1421831475">
    <w:abstractNumId w:val="72"/>
  </w:num>
  <w:num w:numId="36" w16cid:durableId="883492083">
    <w:abstractNumId w:val="10"/>
  </w:num>
  <w:num w:numId="37" w16cid:durableId="911934902">
    <w:abstractNumId w:val="41"/>
  </w:num>
  <w:num w:numId="38" w16cid:durableId="506751596">
    <w:abstractNumId w:val="0"/>
  </w:num>
  <w:num w:numId="39" w16cid:durableId="961963063">
    <w:abstractNumId w:val="47"/>
  </w:num>
  <w:num w:numId="40" w16cid:durableId="1008290072">
    <w:abstractNumId w:val="63"/>
  </w:num>
  <w:num w:numId="41" w16cid:durableId="1936286214">
    <w:abstractNumId w:val="50"/>
  </w:num>
  <w:num w:numId="42" w16cid:durableId="1374188022">
    <w:abstractNumId w:val="42"/>
  </w:num>
  <w:num w:numId="43" w16cid:durableId="216209709">
    <w:abstractNumId w:val="32"/>
  </w:num>
  <w:num w:numId="44" w16cid:durableId="1141340354">
    <w:abstractNumId w:val="3"/>
  </w:num>
  <w:num w:numId="45" w16cid:durableId="704871943">
    <w:abstractNumId w:val="22"/>
  </w:num>
  <w:num w:numId="46" w16cid:durableId="1563171320">
    <w:abstractNumId w:val="12"/>
  </w:num>
  <w:num w:numId="47" w16cid:durableId="299770598">
    <w:abstractNumId w:val="17"/>
  </w:num>
  <w:num w:numId="48" w16cid:durableId="1864324612">
    <w:abstractNumId w:val="27"/>
  </w:num>
  <w:num w:numId="49" w16cid:durableId="540636348">
    <w:abstractNumId w:val="16"/>
  </w:num>
  <w:num w:numId="50" w16cid:durableId="522715533">
    <w:abstractNumId w:val="36"/>
  </w:num>
  <w:num w:numId="51" w16cid:durableId="345137508">
    <w:abstractNumId w:val="46"/>
  </w:num>
  <w:num w:numId="52" w16cid:durableId="516429744">
    <w:abstractNumId w:val="67"/>
  </w:num>
  <w:num w:numId="53" w16cid:durableId="210193834">
    <w:abstractNumId w:val="34"/>
  </w:num>
  <w:num w:numId="54" w16cid:durableId="48186113">
    <w:abstractNumId w:val="9"/>
  </w:num>
  <w:num w:numId="55" w16cid:durableId="603919836">
    <w:abstractNumId w:val="33"/>
  </w:num>
  <w:num w:numId="56" w16cid:durableId="1004895172">
    <w:abstractNumId w:val="23"/>
  </w:num>
  <w:num w:numId="57" w16cid:durableId="1789347581">
    <w:abstractNumId w:val="21"/>
  </w:num>
  <w:num w:numId="58" w16cid:durableId="1738938233">
    <w:abstractNumId w:val="58"/>
  </w:num>
  <w:num w:numId="59" w16cid:durableId="1140729443">
    <w:abstractNumId w:val="56"/>
  </w:num>
  <w:num w:numId="60" w16cid:durableId="1728071384">
    <w:abstractNumId w:val="54"/>
  </w:num>
  <w:num w:numId="61" w16cid:durableId="1175682115">
    <w:abstractNumId w:val="68"/>
  </w:num>
  <w:num w:numId="62" w16cid:durableId="1439911137">
    <w:abstractNumId w:val="35"/>
  </w:num>
  <w:num w:numId="63" w16cid:durableId="1418749071">
    <w:abstractNumId w:val="14"/>
  </w:num>
  <w:num w:numId="64" w16cid:durableId="180513378">
    <w:abstractNumId w:val="5"/>
  </w:num>
  <w:num w:numId="65" w16cid:durableId="2094888731">
    <w:abstractNumId w:val="6"/>
  </w:num>
  <w:num w:numId="66" w16cid:durableId="223640573">
    <w:abstractNumId w:val="11"/>
  </w:num>
  <w:num w:numId="67" w16cid:durableId="632564872">
    <w:abstractNumId w:val="8"/>
  </w:num>
  <w:num w:numId="68" w16cid:durableId="2133936806">
    <w:abstractNumId w:val="18"/>
  </w:num>
  <w:num w:numId="69" w16cid:durableId="527958271">
    <w:abstractNumId w:val="71"/>
  </w:num>
  <w:num w:numId="70" w16cid:durableId="527454858">
    <w:abstractNumId w:val="66"/>
  </w:num>
  <w:num w:numId="71" w16cid:durableId="383527720">
    <w:abstractNumId w:val="44"/>
  </w:num>
  <w:num w:numId="72" w16cid:durableId="1765540484">
    <w:abstractNumId w:val="19"/>
  </w:num>
  <w:num w:numId="73" w16cid:durableId="46686745">
    <w:abstractNumId w:val="13"/>
  </w:num>
  <w:num w:numId="74" w16cid:durableId="896550756">
    <w:abstractNumId w:val="26"/>
  </w:num>
  <w:num w:numId="75" w16cid:durableId="14538638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C92"/>
    <w:rsid w:val="00036473"/>
    <w:rsid w:val="00070912"/>
    <w:rsid w:val="000B23E6"/>
    <w:rsid w:val="000C19D9"/>
    <w:rsid w:val="00197520"/>
    <w:rsid w:val="00265823"/>
    <w:rsid w:val="002A2057"/>
    <w:rsid w:val="002C6553"/>
    <w:rsid w:val="00381DF1"/>
    <w:rsid w:val="00554BA3"/>
    <w:rsid w:val="005B7C92"/>
    <w:rsid w:val="005D3551"/>
    <w:rsid w:val="00625821"/>
    <w:rsid w:val="00634A74"/>
    <w:rsid w:val="006A5938"/>
    <w:rsid w:val="006E68DA"/>
    <w:rsid w:val="00707A26"/>
    <w:rsid w:val="007506E5"/>
    <w:rsid w:val="007516DE"/>
    <w:rsid w:val="007649EB"/>
    <w:rsid w:val="007C58E8"/>
    <w:rsid w:val="0081503F"/>
    <w:rsid w:val="008B5E13"/>
    <w:rsid w:val="008C2A83"/>
    <w:rsid w:val="008D77FA"/>
    <w:rsid w:val="009B083E"/>
    <w:rsid w:val="00A27042"/>
    <w:rsid w:val="00A4001F"/>
    <w:rsid w:val="00AB1B0D"/>
    <w:rsid w:val="00AD4446"/>
    <w:rsid w:val="00C06115"/>
    <w:rsid w:val="00C75334"/>
    <w:rsid w:val="00CC2835"/>
    <w:rsid w:val="00CD4B27"/>
    <w:rsid w:val="00CE0218"/>
    <w:rsid w:val="00D840DF"/>
    <w:rsid w:val="00E25D23"/>
    <w:rsid w:val="00E91287"/>
    <w:rsid w:val="00EF1CF7"/>
    <w:rsid w:val="00F500C9"/>
    <w:rsid w:val="00F76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1318A"/>
  <w15:chartTrackingRefBased/>
  <w15:docId w15:val="{D5F9F242-E961-4CB7-B52A-B3A911FA0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5938"/>
    <w:pPr>
      <w:widowControl w:val="0"/>
      <w:autoSpaceDE w:val="0"/>
      <w:autoSpaceDN w:val="0"/>
      <w:spacing w:after="0" w:line="240" w:lineRule="auto"/>
      <w:ind w:left="2440"/>
      <w:outlineLvl w:val="0"/>
    </w:pPr>
    <w:rPr>
      <w:rFonts w:ascii="Georgia" w:eastAsia="Georgia" w:hAnsi="Georgia" w:cs="Georgia"/>
      <w:b/>
      <w:bCs/>
      <w:kern w:val="0"/>
      <w:sz w:val="40"/>
      <w:szCs w:val="40"/>
      <w14:ligatures w14:val="none"/>
    </w:rPr>
  </w:style>
  <w:style w:type="paragraph" w:styleId="Heading2">
    <w:name w:val="heading 2"/>
    <w:basedOn w:val="Normal"/>
    <w:link w:val="Heading2Char"/>
    <w:uiPriority w:val="9"/>
    <w:qFormat/>
    <w:rsid w:val="005B7C92"/>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5B7C92"/>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7C92"/>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5B7C92"/>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5B7C9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B7C92"/>
    <w:rPr>
      <w:b/>
      <w:bCs/>
    </w:rPr>
  </w:style>
  <w:style w:type="paragraph" w:styleId="ListParagraph">
    <w:name w:val="List Paragraph"/>
    <w:basedOn w:val="Normal"/>
    <w:uiPriority w:val="1"/>
    <w:qFormat/>
    <w:rsid w:val="00CC2835"/>
    <w:pPr>
      <w:ind w:left="720"/>
      <w:contextualSpacing/>
    </w:pPr>
  </w:style>
  <w:style w:type="paragraph" w:styleId="Header">
    <w:name w:val="header"/>
    <w:basedOn w:val="Normal"/>
    <w:link w:val="HeaderChar"/>
    <w:uiPriority w:val="99"/>
    <w:unhideWhenUsed/>
    <w:rsid w:val="007516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16DE"/>
  </w:style>
  <w:style w:type="paragraph" w:styleId="Footer">
    <w:name w:val="footer"/>
    <w:basedOn w:val="Normal"/>
    <w:link w:val="FooterChar"/>
    <w:uiPriority w:val="99"/>
    <w:unhideWhenUsed/>
    <w:rsid w:val="007516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16DE"/>
  </w:style>
  <w:style w:type="character" w:customStyle="1" w:styleId="Heading1Char">
    <w:name w:val="Heading 1 Char"/>
    <w:basedOn w:val="DefaultParagraphFont"/>
    <w:link w:val="Heading1"/>
    <w:uiPriority w:val="9"/>
    <w:rsid w:val="006A5938"/>
    <w:rPr>
      <w:rFonts w:ascii="Georgia" w:eastAsia="Georgia" w:hAnsi="Georgia" w:cs="Georgia"/>
      <w:b/>
      <w:bCs/>
      <w:kern w:val="0"/>
      <w:sz w:val="40"/>
      <w:szCs w:val="40"/>
      <w14:ligatures w14:val="none"/>
    </w:rPr>
  </w:style>
  <w:style w:type="paragraph" w:styleId="BodyText">
    <w:name w:val="Body Text"/>
    <w:basedOn w:val="Normal"/>
    <w:link w:val="BodyTextChar"/>
    <w:uiPriority w:val="1"/>
    <w:qFormat/>
    <w:rsid w:val="006A5938"/>
    <w:pPr>
      <w:widowControl w:val="0"/>
      <w:autoSpaceDE w:val="0"/>
      <w:autoSpaceDN w:val="0"/>
      <w:spacing w:after="0" w:line="240" w:lineRule="auto"/>
    </w:pPr>
    <w:rPr>
      <w:rFonts w:ascii="Georgia" w:eastAsia="Georgia" w:hAnsi="Georgia" w:cs="Georgia"/>
      <w:kern w:val="0"/>
      <w:sz w:val="40"/>
      <w:szCs w:val="40"/>
      <w14:ligatures w14:val="none"/>
    </w:rPr>
  </w:style>
  <w:style w:type="character" w:customStyle="1" w:styleId="BodyTextChar">
    <w:name w:val="Body Text Char"/>
    <w:basedOn w:val="DefaultParagraphFont"/>
    <w:link w:val="BodyText"/>
    <w:uiPriority w:val="1"/>
    <w:rsid w:val="006A5938"/>
    <w:rPr>
      <w:rFonts w:ascii="Georgia" w:eastAsia="Georgia" w:hAnsi="Georgia" w:cs="Georgia"/>
      <w:kern w:val="0"/>
      <w:sz w:val="40"/>
      <w:szCs w:val="40"/>
      <w14:ligatures w14:val="none"/>
    </w:rPr>
  </w:style>
  <w:style w:type="paragraph" w:customStyle="1" w:styleId="TableParagraph">
    <w:name w:val="Table Paragraph"/>
    <w:basedOn w:val="Normal"/>
    <w:uiPriority w:val="1"/>
    <w:qFormat/>
    <w:rsid w:val="006A5938"/>
    <w:pPr>
      <w:widowControl w:val="0"/>
      <w:autoSpaceDE w:val="0"/>
      <w:autoSpaceDN w:val="0"/>
      <w:spacing w:after="0" w:line="240" w:lineRule="auto"/>
    </w:pPr>
    <w:rPr>
      <w:rFonts w:ascii="Georgia" w:eastAsia="Georgia" w:hAnsi="Georgia" w:cs="Georg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457297">
      <w:bodyDiv w:val="1"/>
      <w:marLeft w:val="0"/>
      <w:marRight w:val="0"/>
      <w:marTop w:val="0"/>
      <w:marBottom w:val="0"/>
      <w:divBdr>
        <w:top w:val="none" w:sz="0" w:space="0" w:color="auto"/>
        <w:left w:val="none" w:sz="0" w:space="0" w:color="auto"/>
        <w:bottom w:val="none" w:sz="0" w:space="0" w:color="auto"/>
        <w:right w:val="none" w:sz="0" w:space="0" w:color="auto"/>
      </w:divBdr>
    </w:div>
    <w:div w:id="251402909">
      <w:bodyDiv w:val="1"/>
      <w:marLeft w:val="0"/>
      <w:marRight w:val="0"/>
      <w:marTop w:val="0"/>
      <w:marBottom w:val="0"/>
      <w:divBdr>
        <w:top w:val="none" w:sz="0" w:space="0" w:color="auto"/>
        <w:left w:val="none" w:sz="0" w:space="0" w:color="auto"/>
        <w:bottom w:val="none" w:sz="0" w:space="0" w:color="auto"/>
        <w:right w:val="none" w:sz="0" w:space="0" w:color="auto"/>
      </w:divBdr>
    </w:div>
    <w:div w:id="310329158">
      <w:bodyDiv w:val="1"/>
      <w:marLeft w:val="0"/>
      <w:marRight w:val="0"/>
      <w:marTop w:val="0"/>
      <w:marBottom w:val="0"/>
      <w:divBdr>
        <w:top w:val="none" w:sz="0" w:space="0" w:color="auto"/>
        <w:left w:val="none" w:sz="0" w:space="0" w:color="auto"/>
        <w:bottom w:val="none" w:sz="0" w:space="0" w:color="auto"/>
        <w:right w:val="none" w:sz="0" w:space="0" w:color="auto"/>
      </w:divBdr>
    </w:div>
    <w:div w:id="389425460">
      <w:bodyDiv w:val="1"/>
      <w:marLeft w:val="0"/>
      <w:marRight w:val="0"/>
      <w:marTop w:val="0"/>
      <w:marBottom w:val="0"/>
      <w:divBdr>
        <w:top w:val="none" w:sz="0" w:space="0" w:color="auto"/>
        <w:left w:val="none" w:sz="0" w:space="0" w:color="auto"/>
        <w:bottom w:val="none" w:sz="0" w:space="0" w:color="auto"/>
        <w:right w:val="none" w:sz="0" w:space="0" w:color="auto"/>
      </w:divBdr>
    </w:div>
    <w:div w:id="459150873">
      <w:bodyDiv w:val="1"/>
      <w:marLeft w:val="0"/>
      <w:marRight w:val="0"/>
      <w:marTop w:val="0"/>
      <w:marBottom w:val="0"/>
      <w:divBdr>
        <w:top w:val="none" w:sz="0" w:space="0" w:color="auto"/>
        <w:left w:val="none" w:sz="0" w:space="0" w:color="auto"/>
        <w:bottom w:val="none" w:sz="0" w:space="0" w:color="auto"/>
        <w:right w:val="none" w:sz="0" w:space="0" w:color="auto"/>
      </w:divBdr>
    </w:div>
    <w:div w:id="752320330">
      <w:bodyDiv w:val="1"/>
      <w:marLeft w:val="0"/>
      <w:marRight w:val="0"/>
      <w:marTop w:val="0"/>
      <w:marBottom w:val="0"/>
      <w:divBdr>
        <w:top w:val="none" w:sz="0" w:space="0" w:color="auto"/>
        <w:left w:val="none" w:sz="0" w:space="0" w:color="auto"/>
        <w:bottom w:val="none" w:sz="0" w:space="0" w:color="auto"/>
        <w:right w:val="none" w:sz="0" w:space="0" w:color="auto"/>
      </w:divBdr>
    </w:div>
    <w:div w:id="795871208">
      <w:bodyDiv w:val="1"/>
      <w:marLeft w:val="0"/>
      <w:marRight w:val="0"/>
      <w:marTop w:val="0"/>
      <w:marBottom w:val="0"/>
      <w:divBdr>
        <w:top w:val="none" w:sz="0" w:space="0" w:color="auto"/>
        <w:left w:val="none" w:sz="0" w:space="0" w:color="auto"/>
        <w:bottom w:val="none" w:sz="0" w:space="0" w:color="auto"/>
        <w:right w:val="none" w:sz="0" w:space="0" w:color="auto"/>
      </w:divBdr>
    </w:div>
    <w:div w:id="838469145">
      <w:bodyDiv w:val="1"/>
      <w:marLeft w:val="0"/>
      <w:marRight w:val="0"/>
      <w:marTop w:val="0"/>
      <w:marBottom w:val="0"/>
      <w:divBdr>
        <w:top w:val="none" w:sz="0" w:space="0" w:color="auto"/>
        <w:left w:val="none" w:sz="0" w:space="0" w:color="auto"/>
        <w:bottom w:val="none" w:sz="0" w:space="0" w:color="auto"/>
        <w:right w:val="none" w:sz="0" w:space="0" w:color="auto"/>
      </w:divBdr>
    </w:div>
    <w:div w:id="1034958660">
      <w:bodyDiv w:val="1"/>
      <w:marLeft w:val="0"/>
      <w:marRight w:val="0"/>
      <w:marTop w:val="0"/>
      <w:marBottom w:val="0"/>
      <w:divBdr>
        <w:top w:val="none" w:sz="0" w:space="0" w:color="auto"/>
        <w:left w:val="none" w:sz="0" w:space="0" w:color="auto"/>
        <w:bottom w:val="none" w:sz="0" w:space="0" w:color="auto"/>
        <w:right w:val="none" w:sz="0" w:space="0" w:color="auto"/>
      </w:divBdr>
    </w:div>
    <w:div w:id="1127892054">
      <w:bodyDiv w:val="1"/>
      <w:marLeft w:val="0"/>
      <w:marRight w:val="0"/>
      <w:marTop w:val="0"/>
      <w:marBottom w:val="0"/>
      <w:divBdr>
        <w:top w:val="none" w:sz="0" w:space="0" w:color="auto"/>
        <w:left w:val="none" w:sz="0" w:space="0" w:color="auto"/>
        <w:bottom w:val="none" w:sz="0" w:space="0" w:color="auto"/>
        <w:right w:val="none" w:sz="0" w:space="0" w:color="auto"/>
      </w:divBdr>
    </w:div>
    <w:div w:id="1328629057">
      <w:bodyDiv w:val="1"/>
      <w:marLeft w:val="0"/>
      <w:marRight w:val="0"/>
      <w:marTop w:val="0"/>
      <w:marBottom w:val="0"/>
      <w:divBdr>
        <w:top w:val="none" w:sz="0" w:space="0" w:color="auto"/>
        <w:left w:val="none" w:sz="0" w:space="0" w:color="auto"/>
        <w:bottom w:val="none" w:sz="0" w:space="0" w:color="auto"/>
        <w:right w:val="none" w:sz="0" w:space="0" w:color="auto"/>
      </w:divBdr>
    </w:div>
    <w:div w:id="1522236744">
      <w:bodyDiv w:val="1"/>
      <w:marLeft w:val="0"/>
      <w:marRight w:val="0"/>
      <w:marTop w:val="0"/>
      <w:marBottom w:val="0"/>
      <w:divBdr>
        <w:top w:val="none" w:sz="0" w:space="0" w:color="auto"/>
        <w:left w:val="none" w:sz="0" w:space="0" w:color="auto"/>
        <w:bottom w:val="none" w:sz="0" w:space="0" w:color="auto"/>
        <w:right w:val="none" w:sz="0" w:space="0" w:color="auto"/>
      </w:divBdr>
    </w:div>
    <w:div w:id="1525753309">
      <w:bodyDiv w:val="1"/>
      <w:marLeft w:val="0"/>
      <w:marRight w:val="0"/>
      <w:marTop w:val="0"/>
      <w:marBottom w:val="0"/>
      <w:divBdr>
        <w:top w:val="none" w:sz="0" w:space="0" w:color="auto"/>
        <w:left w:val="none" w:sz="0" w:space="0" w:color="auto"/>
        <w:bottom w:val="none" w:sz="0" w:space="0" w:color="auto"/>
        <w:right w:val="none" w:sz="0" w:space="0" w:color="auto"/>
      </w:divBdr>
    </w:div>
    <w:div w:id="1847789919">
      <w:bodyDiv w:val="1"/>
      <w:marLeft w:val="0"/>
      <w:marRight w:val="0"/>
      <w:marTop w:val="0"/>
      <w:marBottom w:val="0"/>
      <w:divBdr>
        <w:top w:val="none" w:sz="0" w:space="0" w:color="auto"/>
        <w:left w:val="none" w:sz="0" w:space="0" w:color="auto"/>
        <w:bottom w:val="none" w:sz="0" w:space="0" w:color="auto"/>
        <w:right w:val="none" w:sz="0" w:space="0" w:color="auto"/>
      </w:divBdr>
    </w:div>
    <w:div w:id="2005739386">
      <w:bodyDiv w:val="1"/>
      <w:marLeft w:val="0"/>
      <w:marRight w:val="0"/>
      <w:marTop w:val="0"/>
      <w:marBottom w:val="0"/>
      <w:divBdr>
        <w:top w:val="none" w:sz="0" w:space="0" w:color="auto"/>
        <w:left w:val="none" w:sz="0" w:space="0" w:color="auto"/>
        <w:bottom w:val="none" w:sz="0" w:space="0" w:color="auto"/>
        <w:right w:val="none" w:sz="0" w:space="0" w:color="auto"/>
      </w:divBdr>
    </w:div>
    <w:div w:id="2045714060">
      <w:bodyDiv w:val="1"/>
      <w:marLeft w:val="0"/>
      <w:marRight w:val="0"/>
      <w:marTop w:val="0"/>
      <w:marBottom w:val="0"/>
      <w:divBdr>
        <w:top w:val="none" w:sz="0" w:space="0" w:color="auto"/>
        <w:left w:val="none" w:sz="0" w:space="0" w:color="auto"/>
        <w:bottom w:val="none" w:sz="0" w:space="0" w:color="auto"/>
        <w:right w:val="none" w:sz="0" w:space="0" w:color="auto"/>
      </w:divBdr>
    </w:div>
    <w:div w:id="2046171916">
      <w:bodyDiv w:val="1"/>
      <w:marLeft w:val="0"/>
      <w:marRight w:val="0"/>
      <w:marTop w:val="0"/>
      <w:marBottom w:val="0"/>
      <w:divBdr>
        <w:top w:val="none" w:sz="0" w:space="0" w:color="auto"/>
        <w:left w:val="none" w:sz="0" w:space="0" w:color="auto"/>
        <w:bottom w:val="none" w:sz="0" w:space="0" w:color="auto"/>
        <w:right w:val="none" w:sz="0" w:space="0" w:color="auto"/>
      </w:divBdr>
    </w:div>
    <w:div w:id="211224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6962E-AF24-45D2-8ACC-02FC0B228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10</Pages>
  <Words>1383</Words>
  <Characters>7885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kumar Khatri</dc:creator>
  <cp:keywords/>
  <dc:description/>
  <cp:lastModifiedBy>Raj kumar Khatri</cp:lastModifiedBy>
  <cp:revision>7</cp:revision>
  <cp:lastPrinted>2024-04-19T15:56:00Z</cp:lastPrinted>
  <dcterms:created xsi:type="dcterms:W3CDTF">2024-04-25T16:28:00Z</dcterms:created>
  <dcterms:modified xsi:type="dcterms:W3CDTF">2024-05-19T11:36:00Z</dcterms:modified>
</cp:coreProperties>
</file>